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CB" w:rsidRDefault="00986F6D" w:rsidP="009B4D5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</w:pPr>
      <w:r w:rsidRPr="009B4D52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ДОМАШНИЕ ЗАДАНИЯ</w:t>
      </w:r>
      <w:r w:rsidRPr="004D38CB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 В РАМКАХ ИЗУЧЕНИЯ КУРСА «ОСНОВЫ РЕЛИГИОЗНЫХ КУЛЬТУР И СВЕТСКОЙ ЭТИКИ»</w:t>
      </w:r>
    </w:p>
    <w:p w:rsidR="00986F6D" w:rsidRPr="004D38CB" w:rsidRDefault="00986F6D" w:rsidP="009B4D5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</w:pPr>
    </w:p>
    <w:p w:rsidR="004D38CB" w:rsidRPr="004D38CB" w:rsidRDefault="004D38CB" w:rsidP="009B4D5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38C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Е. Н. </w:t>
      </w:r>
      <w:proofErr w:type="spellStart"/>
      <w:r w:rsidRPr="004D38CB">
        <w:rPr>
          <w:rFonts w:ascii="Times New Roman" w:eastAsia="Calibri" w:hAnsi="Times New Roman" w:cs="Times New Roman"/>
          <w:b/>
          <w:i/>
          <w:sz w:val="24"/>
          <w:szCs w:val="24"/>
        </w:rPr>
        <w:t>Кибирева</w:t>
      </w:r>
      <w:proofErr w:type="spellEnd"/>
      <w:r w:rsidRPr="004D38C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4D38CB" w:rsidRPr="00BB7F99" w:rsidRDefault="004D38CB" w:rsidP="009B4D5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B7F99">
        <w:rPr>
          <w:rFonts w:ascii="Times New Roman" w:eastAsia="Calibri" w:hAnsi="Times New Roman" w:cs="Times New Roman"/>
          <w:i/>
          <w:sz w:val="24"/>
          <w:szCs w:val="24"/>
        </w:rPr>
        <w:t xml:space="preserve">учитель начальных классов </w:t>
      </w:r>
    </w:p>
    <w:p w:rsidR="004D38CB" w:rsidRPr="00BB7F99" w:rsidRDefault="004D38CB" w:rsidP="009B4D5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B7F99">
        <w:rPr>
          <w:rFonts w:ascii="Times New Roman" w:eastAsia="Calibri" w:hAnsi="Times New Roman" w:cs="Times New Roman"/>
          <w:i/>
          <w:sz w:val="24"/>
          <w:szCs w:val="24"/>
        </w:rPr>
        <w:t>МБОУСОШ №3 г. Канска</w:t>
      </w:r>
    </w:p>
    <w:p w:rsidR="00BB7F99" w:rsidRDefault="00BB7F99" w:rsidP="009B4D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D3E7E" w:rsidRPr="009B4D52" w:rsidRDefault="004D38CB" w:rsidP="009B4D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4D38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преподавании курса «Основы религиозных культур и светской этики» большое внимание уделяю </w:t>
      </w:r>
      <w:r w:rsidR="002D3E7E"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домашним заданиям, </w:t>
      </w:r>
      <w:r w:rsidR="002D3E7E"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поскольку</w:t>
      </w:r>
      <w:r w:rsidR="002D3E7E"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они</w:t>
      </w:r>
      <w:r w:rsidR="002D3E7E"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способствуют формированию у </w:t>
      </w:r>
      <w:r w:rsidR="002D3E7E"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r w:rsidR="002D3E7E"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самостоятельности и организации своего внешкольного </w:t>
      </w:r>
      <w:r w:rsidR="002D3E7E"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времени.</w:t>
      </w:r>
      <w:proofErr w:type="gramEnd"/>
    </w:p>
    <w:p w:rsidR="000C7089" w:rsidRPr="000C7089" w:rsidRDefault="002D3E7E" w:rsidP="009B4D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0C7089"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Домашнее задание - типичный пример самостоятельной работы </w:t>
      </w:r>
      <w:r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школьников</w:t>
      </w:r>
      <w:r w:rsidR="000C7089"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без которой невозможно обеспечить единство преподавания и самостоятельного учения. Без домашних заданий невозможно полноценное усвоение и запоминание изложенного на уроке материала. Не менее </w:t>
      </w:r>
      <w:proofErr w:type="gramStart"/>
      <w:r w:rsidR="000C7089"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важное значение</w:t>
      </w:r>
      <w:proofErr w:type="gramEnd"/>
      <w:r w:rsidR="000C7089"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эти задания имеют та</w:t>
      </w:r>
      <w:r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кже для их воспитания </w:t>
      </w:r>
      <w:r w:rsidR="00D569D7"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[</w:t>
      </w:r>
      <w:r w:rsidR="000C7089" w:rsidRPr="004D38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1:15</w:t>
      </w:r>
      <w:r w:rsidR="000C7089"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]</w:t>
      </w:r>
      <w:r w:rsidR="000C7089"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C7089" w:rsidRPr="000C7089" w:rsidRDefault="000C7089" w:rsidP="009B4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Для достижения личностных, </w:t>
      </w:r>
      <w:proofErr w:type="spellStart"/>
      <w:r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метапредметных</w:t>
      </w:r>
      <w:proofErr w:type="spellEnd"/>
      <w:r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предметных результатов и</w:t>
      </w:r>
      <w:r w:rsidR="00A27F16"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зучения курса </w:t>
      </w:r>
      <w:proofErr w:type="spellStart"/>
      <w:r w:rsidR="00A27F16"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ОРКиСЭ</w:t>
      </w:r>
      <w:proofErr w:type="spellEnd"/>
      <w:r w:rsidR="00A27F16"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мною используются</w:t>
      </w:r>
      <w:r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следующие виды домашних заданий:</w:t>
      </w:r>
    </w:p>
    <w:p w:rsidR="000C7089" w:rsidRPr="000C7089" w:rsidRDefault="00C72C30" w:rsidP="009B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0C7089"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Соотнеси начало пословиц и поговорок с их продолжением. Учитель предлагает на дом первую часть пословицы, а вторую часть пословицы дети должны найти.</w:t>
      </w:r>
    </w:p>
    <w:p w:rsidR="000C7089" w:rsidRPr="000C7089" w:rsidRDefault="002D3E7E" w:rsidP="009B4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Например</w:t>
      </w:r>
      <w:r w:rsid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</w:p>
    <w:tbl>
      <w:tblPr>
        <w:tblW w:w="93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8"/>
      </w:tblGrid>
      <w:tr w:rsidR="000C7089" w:rsidRPr="000C7089" w:rsidTr="000C7089"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C7089" w:rsidRPr="000C7089" w:rsidRDefault="000C7089" w:rsidP="009B4D5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7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Где любовь и совет,</w:t>
            </w:r>
          </w:p>
        </w:tc>
        <w:tc>
          <w:tcPr>
            <w:tcW w:w="467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C7089" w:rsidRPr="000C7089" w:rsidRDefault="000C7089" w:rsidP="009B4D5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7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тот вовек не погибает</w:t>
            </w:r>
          </w:p>
        </w:tc>
      </w:tr>
      <w:tr w:rsidR="000C7089" w:rsidRPr="000C7089" w:rsidTr="000C7089">
        <w:tc>
          <w:tcPr>
            <w:tcW w:w="46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C7089" w:rsidRPr="000C7089" w:rsidRDefault="000C7089" w:rsidP="009B4D5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7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Кто родителей почитает,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C7089" w:rsidRPr="000C7089" w:rsidRDefault="000C7089" w:rsidP="009B4D5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7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так и душа на месте</w:t>
            </w:r>
          </w:p>
        </w:tc>
      </w:tr>
      <w:tr w:rsidR="000C7089" w:rsidRPr="000C7089" w:rsidTr="000C7089">
        <w:tc>
          <w:tcPr>
            <w:tcW w:w="46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C7089" w:rsidRPr="000C7089" w:rsidRDefault="000C7089" w:rsidP="009B4D5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7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Семья сильна,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C7089" w:rsidRPr="000C7089" w:rsidRDefault="000C7089" w:rsidP="009B4D5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7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как родная матушка, да </w:t>
            </w:r>
            <w:r w:rsidR="002D3E7E" w:rsidRPr="009B4D5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</w:t>
            </w:r>
            <w:r w:rsidRPr="000C7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родимый батюшка</w:t>
            </w:r>
          </w:p>
        </w:tc>
      </w:tr>
      <w:tr w:rsidR="000C7089" w:rsidRPr="000C7089" w:rsidTr="000C7089">
        <w:tc>
          <w:tcPr>
            <w:tcW w:w="46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C7089" w:rsidRPr="000C7089" w:rsidRDefault="000C7089" w:rsidP="009B4D5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7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Вся семья вместе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C7089" w:rsidRPr="000C7089" w:rsidRDefault="000C7089" w:rsidP="009B4D5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7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там и горя нет</w:t>
            </w:r>
          </w:p>
        </w:tc>
      </w:tr>
      <w:tr w:rsidR="000C7089" w:rsidRPr="000C7089" w:rsidTr="000C7089">
        <w:tc>
          <w:tcPr>
            <w:tcW w:w="46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C7089" w:rsidRPr="000C7089" w:rsidRDefault="000C7089" w:rsidP="009B4D5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7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Нет такого дружка,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C7089" w:rsidRPr="000C7089" w:rsidRDefault="000C7089" w:rsidP="009B4D5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70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когда над ней крыша одна</w:t>
            </w:r>
          </w:p>
        </w:tc>
      </w:tr>
    </w:tbl>
    <w:p w:rsidR="000C7089" w:rsidRPr="000C7089" w:rsidRDefault="00C72C30" w:rsidP="009B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0C7089"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Кроссворд наоборот. Учитель предлагает готовый кроссворд, а ребята по желанию находят в словарях определения к словам.</w:t>
      </w:r>
    </w:p>
    <w:p w:rsidR="000C7089" w:rsidRPr="000C7089" w:rsidRDefault="000C7089" w:rsidP="009B4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Например,</w:t>
      </w:r>
    </w:p>
    <w:p w:rsidR="000C7089" w:rsidRPr="000C7089" w:rsidRDefault="000C7089" w:rsidP="009B4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0C7089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23864E9A" wp14:editId="24C82086">
            <wp:extent cx="3714750" cy="2228850"/>
            <wp:effectExtent l="0" t="0" r="0" b="0"/>
            <wp:docPr id="4" name="Рисунок 4" descr="http://ludmilafed.rusedu.net/gallery/1774/krossvo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udmilafed.rusedu.net/gallery/1774/krossvord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089" w:rsidRPr="000C7089" w:rsidRDefault="003B6BBC" w:rsidP="004F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0C7089"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Конкурс рассказчиков. </w:t>
      </w:r>
      <w:proofErr w:type="gramStart"/>
      <w:r w:rsidR="000C7089"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Обучающимся</w:t>
      </w:r>
      <w:proofErr w:type="gramEnd"/>
      <w:r w:rsidR="000C7089"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даётся начало рассказа (притчи) и его окончание, надо рассказать середину или придумать окончание начатого рассказа.</w:t>
      </w:r>
    </w:p>
    <w:p w:rsidR="003B6BBC" w:rsidRPr="009B4D52" w:rsidRDefault="003B6BBC" w:rsidP="009B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9B4D52"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0C7089"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Игра «Загадай слово». Например, на тему «Добро и зло». Назвать товарищам первую и последнюю буквы, дать характеристику слова, участники могут задавать вопросы. Выигрывает тот, кто отгадал первым.</w:t>
      </w:r>
    </w:p>
    <w:p w:rsidR="000C7089" w:rsidRPr="000C7089" w:rsidRDefault="009B4D52" w:rsidP="009B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0C7089"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Написать характеристику словам по пройденной теме.</w:t>
      </w:r>
    </w:p>
    <w:p w:rsidR="004F28FA" w:rsidRPr="000C7089" w:rsidRDefault="004F28FA" w:rsidP="004F28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7089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260350</wp:posOffset>
            </wp:positionV>
            <wp:extent cx="57912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529" y="21140"/>
                <wp:lineTo x="21529" y="0"/>
                <wp:lineTo x="0" y="0"/>
              </wp:wrapPolygon>
            </wp:wrapThrough>
            <wp:docPr id="6" name="Рисунок 6" descr="http://ludmilafed.rusedu.net/gallery/1774/tab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udmilafed.rusedu.net/gallery/1774/tabl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Например,</w:t>
      </w:r>
    </w:p>
    <w:p w:rsidR="00891D85" w:rsidRPr="009B4D52" w:rsidRDefault="004F28FA" w:rsidP="004F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- </w:t>
      </w:r>
      <w:r w:rsidR="000C7089"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Художественный образ. Подготовить сценку или рисунок, которые представляют определенные понятия. Например, уважение, толерантность, культура, обычай.</w:t>
      </w:r>
      <w:r w:rsidR="000C7089" w:rsidRPr="000C7089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="000C7089"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 должны догадаться, о каком слове идёт речь.</w:t>
      </w:r>
    </w:p>
    <w:p w:rsidR="000C7089" w:rsidRPr="000C7089" w:rsidRDefault="009B4D52" w:rsidP="009B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2D3E7E"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0C7089"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Викторина для </w:t>
      </w:r>
      <w:proofErr w:type="gramStart"/>
      <w:r w:rsidR="000C7089"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любознательных</w:t>
      </w:r>
      <w:proofErr w:type="gramEnd"/>
      <w:r w:rsidR="000C7089"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C7089" w:rsidRPr="000C7089" w:rsidRDefault="000C7089" w:rsidP="009B4D5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Например,</w:t>
      </w:r>
    </w:p>
    <w:p w:rsidR="000C7089" w:rsidRPr="000C7089" w:rsidRDefault="000C7089" w:rsidP="009B4D5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9B22BD"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Кто является</w:t>
      </w:r>
      <w:r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автором гимнов СССР и России?</w:t>
      </w:r>
    </w:p>
    <w:p w:rsidR="000C7089" w:rsidRPr="000C7089" w:rsidRDefault="000C7089" w:rsidP="009B4D5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Как одним словом называются: герб, флаг и гимн?</w:t>
      </w:r>
    </w:p>
    <w:p w:rsidR="000C7089" w:rsidRPr="000C7089" w:rsidRDefault="000C7089" w:rsidP="009B4D5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Какая птица изображена на государственном гербе России?</w:t>
      </w:r>
    </w:p>
    <w:p w:rsidR="000C7089" w:rsidRPr="000C7089" w:rsidRDefault="000C7089" w:rsidP="009B4D5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Откуда «прилетел» орёл?</w:t>
      </w:r>
    </w:p>
    <w:p w:rsidR="000C7089" w:rsidRPr="000C7089" w:rsidRDefault="000C7089" w:rsidP="009B4D5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Сколько голов у этой птицы на гербе? Что они обозначают?</w:t>
      </w:r>
    </w:p>
    <w:p w:rsidR="00891D85" w:rsidRPr="009B4D52" w:rsidRDefault="00891D85" w:rsidP="009B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0C7089"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Составь рассказ, используя данные слова. Например, народ, нация, культура, уважение, толерантность, федерация.</w:t>
      </w:r>
    </w:p>
    <w:p w:rsidR="00891D85" w:rsidRPr="009B4D52" w:rsidRDefault="009B4D52" w:rsidP="009B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2D3E7E"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0C7089"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Составь ребусы.</w:t>
      </w:r>
    </w:p>
    <w:p w:rsidR="000C7089" w:rsidRPr="000C7089" w:rsidRDefault="009B4D52" w:rsidP="009B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0C7089"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Напи</w:t>
      </w:r>
      <w:r w:rsidR="002D3E7E"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ши эссе на определенную тему</w:t>
      </w:r>
      <w:r w:rsidR="000C7089"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C7089" w:rsidRPr="000C7089" w:rsidRDefault="002D3E7E" w:rsidP="009B4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Считаю, что з</w:t>
      </w:r>
      <w:r w:rsidR="000C7089"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адания на дом в процессе изучения курса </w:t>
      </w:r>
      <w:proofErr w:type="spellStart"/>
      <w:r w:rsidR="009B22BD"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ОРКиСЭ</w:t>
      </w:r>
      <w:proofErr w:type="spellEnd"/>
      <w:r w:rsidR="009B22BD"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должны</w:t>
      </w:r>
      <w:r w:rsidR="000C7089"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иметь творческий, поисковый или проблемный характер. Желательно, чтобы каждый </w:t>
      </w:r>
      <w:r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</w:t>
      </w:r>
      <w:r w:rsidR="000C7089"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</w:t>
      </w:r>
      <w:r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</w:t>
      </w:r>
      <w:r w:rsidR="000C7089"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щийся выполнил 2-3 творческие и 3-4 поисковые работы, то есть задания этого типа, предлагаемые в поурочном планировании, могут быть распределены равномерно на протяжении изучения курса.</w:t>
      </w:r>
    </w:p>
    <w:p w:rsidR="007803F9" w:rsidRPr="009B4D52" w:rsidRDefault="002D3E7E" w:rsidP="009B4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Также</w:t>
      </w:r>
      <w:r w:rsidR="000C7089"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необходимая для личностного развития ребенка позиция «Я - сам!» организуется, направляется </w:t>
      </w:r>
      <w:r w:rsidR="007803F9"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мною</w:t>
      </w:r>
      <w:r w:rsidR="000C7089"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незаметно, но специально и целенаправленно. Ребенок остается наедине с учебником. Какая работа ему предстоит?</w:t>
      </w:r>
    </w:p>
    <w:p w:rsidR="00BB7F99" w:rsidRDefault="007803F9" w:rsidP="00BB7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0C7089"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Чтение (целевое, ознакомительное, чтение-погружение);</w:t>
      </w:r>
    </w:p>
    <w:p w:rsidR="000C7089" w:rsidRPr="000C7089" w:rsidRDefault="007803F9" w:rsidP="00BB7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0C7089"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Заучивание (минимального количества дат, терминов, имен);</w:t>
      </w:r>
    </w:p>
    <w:p w:rsidR="00BB7F99" w:rsidRDefault="007803F9" w:rsidP="00BB7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0C7089"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Подготовка пересказов (подробных, выборочных, кратких, обобщенных);</w:t>
      </w:r>
    </w:p>
    <w:p w:rsidR="000C7089" w:rsidRPr="000C7089" w:rsidRDefault="004F28FA" w:rsidP="00BB7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7803F9"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Составление</w:t>
      </w:r>
      <w:r w:rsidR="000C7089"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опорных конспектов к пересказам (по желанию), планов, выписок;</w:t>
      </w:r>
    </w:p>
    <w:p w:rsidR="000C7089" w:rsidRPr="000C7089" w:rsidRDefault="007803F9" w:rsidP="009B4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0C7089"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Творческие формы работы (сочинительство, создание, разработка и т. п.).</w:t>
      </w:r>
    </w:p>
    <w:p w:rsidR="000C7089" w:rsidRPr="000C7089" w:rsidRDefault="007803F9" w:rsidP="009B4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0C7089"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Логическому структурированию сообщений содействует утверждение на одном и том же тексте нескольких видов пересказа: подробного, выборочного, краткого. Можно дать дифференцированные домашние задания по выбору (задания для всех, задания для творчества, задания для малоактивных учеников).</w:t>
      </w:r>
    </w:p>
    <w:p w:rsidR="000C7089" w:rsidRPr="000C7089" w:rsidRDefault="000C7089" w:rsidP="009B4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Выполнение </w:t>
      </w:r>
      <w:proofErr w:type="gramStart"/>
      <w:r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обучающимися</w:t>
      </w:r>
      <w:proofErr w:type="gramEnd"/>
      <w:r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различных видов ситуативных упражнений – это средство формирования коммуникативных умений и </w:t>
      </w:r>
      <w:r w:rsidR="004C2EAD"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навыков [</w:t>
      </w:r>
      <w:r w:rsidR="004C2EAD" w:rsidRPr="004D38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3:73].</w:t>
      </w:r>
      <w:r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При подготовке домашнего задания, учит</w:t>
      </w:r>
      <w:r w:rsidR="00D569D7"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ываю</w:t>
      </w:r>
      <w:r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необходимо</w:t>
      </w:r>
      <w:r w:rsidR="00D569D7"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сть</w:t>
      </w:r>
      <w:r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обращать внимание детей на структурную выдержанность, то есть строгое соблюдение избранной формы общения или сообщения (диалог, обсуждение в группах, диспут, доклад, определённый вид пересказа), а также на краткость, чёткость и лаконичность изложения информации. Данн</w:t>
      </w:r>
      <w:r w:rsidR="00D569D7"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ую работу</w:t>
      </w:r>
      <w:r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D569D7"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считаю </w:t>
      </w:r>
      <w:r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проводит</w:t>
      </w:r>
      <w:r w:rsidR="00D569D7"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</w:t>
      </w:r>
      <w:r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как на уроке, так и при проверке выполненных домашних заданий, что поможет подготовить детей к вступлению на итоговом мероприятии, соблюдая регламент.</w:t>
      </w:r>
    </w:p>
    <w:p w:rsidR="000C7089" w:rsidRPr="000C7089" w:rsidRDefault="00744986" w:rsidP="009B4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D38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заключении хотелось бы ещё раз отметить, что в процессе </w:t>
      </w:r>
      <w:r w:rsidR="009B4D52"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="000C7089"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урс</w:t>
      </w:r>
      <w:r w:rsidR="009B4D52"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="000C7089"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0C7089"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ОРКиСЭ</w:t>
      </w:r>
      <w:proofErr w:type="spellEnd"/>
      <w:r w:rsidR="000C7089"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предоставляет школе и учителю большие возможности для оказания помощи семьям в вопросах воспитания и обучения детей. Добросовестное выполнение домашних заданий формирует у ребенка самостоятельность, волевые качества, </w:t>
      </w:r>
      <w:r w:rsidR="000C7089"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 рационально</w:t>
      </w:r>
      <w:r w:rsidR="000C7089"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организовывать учебный труд. Все это возможно при одном условии – перегрузок быть не может. Должно оставаться время и желание сделать что-то еще: придумать свое толкование слову, почитать дополнительную литературу. И такая самостоятельная творческая работа ребенка должна быть замечена, одобрена учителем, продемонстрирована классу [2</w:t>
      </w:r>
      <w:r w:rsidR="000C7089" w:rsidRPr="009B4D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:27</w:t>
      </w:r>
      <w:r w:rsidR="000C7089" w:rsidRPr="000C7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].</w:t>
      </w:r>
    </w:p>
    <w:p w:rsidR="004D38CB" w:rsidRDefault="004D38CB" w:rsidP="009B4D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8CB">
        <w:rPr>
          <w:rFonts w:ascii="Times New Roman" w:eastAsia="Calibri" w:hAnsi="Times New Roman" w:cs="Times New Roman"/>
          <w:sz w:val="24"/>
          <w:szCs w:val="24"/>
        </w:rPr>
        <w:t xml:space="preserve">Свою статью хочу закончить высказыванием Симона Соловейчика: </w:t>
      </w:r>
      <w:r w:rsidRPr="004D38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"Воспитание детей – старейшее из человеческих дел, оно ни на один день не моложе человечества; </w:t>
      </w:r>
      <w:r w:rsidRPr="004D38C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оттого оно кажется несложной работой: все справляются, и мы справимся. В действительности взгляд этот обманчив... и это сложнейшее из дел"</w:t>
      </w:r>
      <w:r w:rsidRPr="004D38CB">
        <w:rPr>
          <w:rFonts w:ascii="Times New Roman" w:eastAsia="Calibri" w:hAnsi="Times New Roman" w:cs="Times New Roman"/>
          <w:sz w:val="24"/>
          <w:szCs w:val="24"/>
        </w:rPr>
        <w:t>[4].</w:t>
      </w:r>
    </w:p>
    <w:p w:rsidR="004A6865" w:rsidRPr="004D38CB" w:rsidRDefault="004A6865" w:rsidP="009B4D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38CB" w:rsidRDefault="004D38CB" w:rsidP="0006612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06612A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Библиографический список:</w:t>
      </w:r>
    </w:p>
    <w:p w:rsidR="004A6865" w:rsidRPr="0006612A" w:rsidRDefault="004A6865" w:rsidP="0006612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4D38CB" w:rsidRPr="0006612A" w:rsidRDefault="004D38CB" w:rsidP="004A686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6612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Григорьев Д. В., Степанов П.В.</w:t>
      </w:r>
      <w:r w:rsidRPr="000661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Внеурочная деятельность шко</w:t>
      </w:r>
      <w:r w:rsidR="00A649C7" w:rsidRPr="000661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льников//Просвещение, 2015</w:t>
      </w:r>
      <w:r w:rsidRPr="0006612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- С. 15.</w:t>
      </w:r>
    </w:p>
    <w:p w:rsidR="00A649C7" w:rsidRPr="0006612A" w:rsidRDefault="00A649C7" w:rsidP="004A686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12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Г.М. </w:t>
      </w:r>
      <w:proofErr w:type="spellStart"/>
      <w:r w:rsidRPr="0006612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Горбенкова</w:t>
      </w:r>
      <w:proofErr w:type="spellEnd"/>
      <w:r w:rsidRPr="0006612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, А.А. </w:t>
      </w:r>
      <w:proofErr w:type="spellStart"/>
      <w:r w:rsidRPr="0006612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Скрынник</w:t>
      </w:r>
      <w:proofErr w:type="spellEnd"/>
      <w:r w:rsidRPr="0006612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. Особенности подготовки домашнего задания в учебном ку</w:t>
      </w:r>
      <w:bookmarkStart w:id="0" w:name="_GoBack"/>
      <w:bookmarkEnd w:id="0"/>
      <w:r w:rsidRPr="0006612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рсе «Основы религиозных культур и светской этики»/ </w:t>
      </w:r>
      <w:proofErr w:type="spellStart"/>
      <w:r w:rsidRPr="0006612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Югорск</w:t>
      </w:r>
      <w:proofErr w:type="spellEnd"/>
      <w:r w:rsidRPr="0006612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, 2013. – С. 27</w:t>
      </w:r>
    </w:p>
    <w:p w:rsidR="00A649C7" w:rsidRPr="0006612A" w:rsidRDefault="00A649C7" w:rsidP="004A686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06612A">
        <w:rPr>
          <w:rFonts w:ascii="Times New Roman" w:eastAsia="Calibri" w:hAnsi="Times New Roman" w:cs="Times New Roman"/>
          <w:sz w:val="24"/>
          <w:szCs w:val="24"/>
        </w:rPr>
        <w:t xml:space="preserve">А.Я. Данилюк, А. М. Кондаков, В. </w:t>
      </w:r>
      <w:proofErr w:type="spellStart"/>
      <w:r w:rsidRPr="0006612A">
        <w:rPr>
          <w:rFonts w:ascii="Times New Roman" w:eastAsia="Calibri" w:hAnsi="Times New Roman" w:cs="Times New Roman"/>
          <w:sz w:val="24"/>
          <w:szCs w:val="24"/>
        </w:rPr>
        <w:t>А.Тишков</w:t>
      </w:r>
      <w:proofErr w:type="spellEnd"/>
      <w:r w:rsidRPr="0006612A">
        <w:rPr>
          <w:rFonts w:ascii="Times New Roman" w:eastAsia="Calibri" w:hAnsi="Times New Roman" w:cs="Times New Roman"/>
          <w:sz w:val="24"/>
          <w:szCs w:val="24"/>
        </w:rPr>
        <w:t>.          Концепция духовно-нравственного развития и воспитания личности гражданина/ - М.: Просвещение, 2011. - С. 73</w:t>
      </w:r>
    </w:p>
    <w:p w:rsidR="001227E2" w:rsidRPr="00BB7F99" w:rsidRDefault="004D38CB" w:rsidP="004A686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06612A">
        <w:rPr>
          <w:rFonts w:ascii="Times New Roman" w:eastAsia="Calibri" w:hAnsi="Times New Roman" w:cs="Times New Roman"/>
          <w:color w:val="000000"/>
          <w:sz w:val="24"/>
          <w:szCs w:val="24"/>
        </w:rPr>
        <w:t>Источник:</w:t>
      </w:r>
      <w:proofErr w:type="gramStart"/>
      <w:r w:rsidRPr="0006612A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A649C7" w:rsidRPr="0006612A">
        <w:rPr>
          <w:rFonts w:ascii="Times New Roman" w:hAnsi="Times New Roman" w:cs="Times New Roman"/>
          <w:color w:val="181818"/>
          <w:sz w:val="24"/>
          <w:szCs w:val="24"/>
        </w:rPr>
        <w:t>:</w:t>
      </w:r>
      <w:proofErr w:type="gramEnd"/>
      <w:r w:rsidR="00A649C7" w:rsidRPr="0006612A">
        <w:rPr>
          <w:rFonts w:ascii="Times New Roman" w:hAnsi="Times New Roman" w:cs="Times New Roman"/>
          <w:color w:val="181818"/>
          <w:sz w:val="24"/>
          <w:szCs w:val="24"/>
        </w:rPr>
        <w:t>  </w:t>
      </w:r>
      <w:hyperlink r:id="rId10" w:tgtFrame="_blank" w:history="1">
        <w:r w:rsidR="00A649C7" w:rsidRPr="0006612A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http://globuss24.ru/doc/statyya-osobennosti-raboti-s-domashnimi-zadaniyami-v-kurse-orksya</w:t>
        </w:r>
      </w:hyperlink>
      <w:r w:rsidR="00A649C7" w:rsidRPr="0006612A">
        <w:rPr>
          <w:rFonts w:ascii="Times New Roman" w:hAnsi="Times New Roman" w:cs="Times New Roman"/>
          <w:color w:val="181818"/>
          <w:sz w:val="24"/>
          <w:szCs w:val="24"/>
        </w:rPr>
        <w:t>.</w:t>
      </w:r>
    </w:p>
    <w:sectPr w:rsidR="001227E2" w:rsidRPr="00BB7F99" w:rsidSect="002841F0">
      <w:footerReference w:type="default" r:id="rId11"/>
      <w:pgSz w:w="11906" w:h="16838" w:code="9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B7" w:rsidRDefault="007D4EB7" w:rsidP="004F28FA">
      <w:pPr>
        <w:spacing w:after="0" w:line="240" w:lineRule="auto"/>
      </w:pPr>
      <w:r>
        <w:separator/>
      </w:r>
    </w:p>
  </w:endnote>
  <w:endnote w:type="continuationSeparator" w:id="0">
    <w:p w:rsidR="007D4EB7" w:rsidRDefault="007D4EB7" w:rsidP="004F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530714"/>
      <w:docPartObj>
        <w:docPartGallery w:val="Page Numbers (Bottom of Page)"/>
        <w:docPartUnique/>
      </w:docPartObj>
    </w:sdtPr>
    <w:sdtEndPr/>
    <w:sdtContent>
      <w:p w:rsidR="003D1B29" w:rsidRDefault="0060605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865">
          <w:rPr>
            <w:noProof/>
          </w:rPr>
          <w:t>3</w:t>
        </w:r>
        <w:r>
          <w:fldChar w:fldCharType="end"/>
        </w:r>
      </w:p>
    </w:sdtContent>
  </w:sdt>
  <w:p w:rsidR="003D1B29" w:rsidRDefault="007D4E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B7" w:rsidRDefault="007D4EB7" w:rsidP="004F28FA">
      <w:pPr>
        <w:spacing w:after="0" w:line="240" w:lineRule="auto"/>
      </w:pPr>
      <w:r>
        <w:separator/>
      </w:r>
    </w:p>
  </w:footnote>
  <w:footnote w:type="continuationSeparator" w:id="0">
    <w:p w:rsidR="007D4EB7" w:rsidRDefault="007D4EB7" w:rsidP="004F2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0DD"/>
    <w:multiLevelType w:val="hybridMultilevel"/>
    <w:tmpl w:val="64220D20"/>
    <w:lvl w:ilvl="0" w:tplc="A15A79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30"/>
    <w:rsid w:val="0006612A"/>
    <w:rsid w:val="0008535F"/>
    <w:rsid w:val="000C7089"/>
    <w:rsid w:val="001221B1"/>
    <w:rsid w:val="001227E2"/>
    <w:rsid w:val="002841F0"/>
    <w:rsid w:val="002D3E7E"/>
    <w:rsid w:val="003B6BBC"/>
    <w:rsid w:val="00467C09"/>
    <w:rsid w:val="004A6865"/>
    <w:rsid w:val="004C2EAD"/>
    <w:rsid w:val="004D38CB"/>
    <w:rsid w:val="004F28FA"/>
    <w:rsid w:val="00606057"/>
    <w:rsid w:val="00657230"/>
    <w:rsid w:val="00744986"/>
    <w:rsid w:val="007803F9"/>
    <w:rsid w:val="007D4EB7"/>
    <w:rsid w:val="00846C87"/>
    <w:rsid w:val="00891D85"/>
    <w:rsid w:val="00986F6D"/>
    <w:rsid w:val="009B22BD"/>
    <w:rsid w:val="009B4D52"/>
    <w:rsid w:val="00A27F16"/>
    <w:rsid w:val="00A649C7"/>
    <w:rsid w:val="00AC0540"/>
    <w:rsid w:val="00BB7F99"/>
    <w:rsid w:val="00C211B8"/>
    <w:rsid w:val="00C72C30"/>
    <w:rsid w:val="00D569D7"/>
    <w:rsid w:val="00E8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38CB"/>
  </w:style>
  <w:style w:type="paragraph" w:styleId="a5">
    <w:name w:val="footer"/>
    <w:basedOn w:val="a"/>
    <w:link w:val="a6"/>
    <w:uiPriority w:val="99"/>
    <w:unhideWhenUsed/>
    <w:rsid w:val="004D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38CB"/>
  </w:style>
  <w:style w:type="paragraph" w:styleId="a7">
    <w:name w:val="List Paragraph"/>
    <w:basedOn w:val="a"/>
    <w:uiPriority w:val="34"/>
    <w:qFormat/>
    <w:rsid w:val="00A6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649C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7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38CB"/>
  </w:style>
  <w:style w:type="paragraph" w:styleId="a5">
    <w:name w:val="footer"/>
    <w:basedOn w:val="a"/>
    <w:link w:val="a6"/>
    <w:uiPriority w:val="99"/>
    <w:unhideWhenUsed/>
    <w:rsid w:val="004D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38CB"/>
  </w:style>
  <w:style w:type="paragraph" w:styleId="a7">
    <w:name w:val="List Paragraph"/>
    <w:basedOn w:val="a"/>
    <w:uiPriority w:val="34"/>
    <w:qFormat/>
    <w:rsid w:val="00A6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649C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7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globuss24.ru/doc/statyya-osobennosti-raboti-s-domashnimi-zadaniyami-v-kurse-orksy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Домашние задания в рамках изучения курса «Основы религиозных культур и светской </vt:lpstr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26</cp:revision>
  <dcterms:created xsi:type="dcterms:W3CDTF">2022-11-07T13:00:00Z</dcterms:created>
  <dcterms:modified xsi:type="dcterms:W3CDTF">2022-11-23T12:13:00Z</dcterms:modified>
</cp:coreProperties>
</file>