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FF" w:rsidRPr="00B75EB6" w:rsidRDefault="00ED35FF" w:rsidP="002F0340">
      <w:pPr>
        <w:pStyle w:val="1"/>
        <w:tabs>
          <w:tab w:val="left" w:pos="1701"/>
        </w:tabs>
        <w:ind w:firstLine="709"/>
        <w:rPr>
          <w:b/>
          <w:caps/>
          <w:color w:val="000000" w:themeColor="text1"/>
          <w:szCs w:val="24"/>
        </w:rPr>
      </w:pPr>
      <w:r w:rsidRPr="00B75EB6">
        <w:rPr>
          <w:b/>
          <w:caps/>
          <w:color w:val="000000" w:themeColor="text1"/>
          <w:szCs w:val="24"/>
        </w:rPr>
        <w:t>Возможно ли духовно-нравственное воспитание на уроках физики?</w:t>
      </w:r>
    </w:p>
    <w:p w:rsidR="00B75EB6" w:rsidRPr="00B75EB6" w:rsidRDefault="00ED35FF" w:rsidP="002F0340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75EB6">
        <w:rPr>
          <w:color w:val="000000" w:themeColor="text1"/>
          <w:lang w:eastAsia="ru-RU"/>
        </w:rPr>
        <w:tab/>
      </w:r>
    </w:p>
    <w:p w:rsidR="00B75EB6" w:rsidRPr="00583EA5" w:rsidRDefault="00B75EB6" w:rsidP="002F0340">
      <w:pPr>
        <w:pStyle w:val="1"/>
        <w:ind w:firstLine="709"/>
        <w:jc w:val="right"/>
        <w:rPr>
          <w:b/>
          <w:i/>
          <w:color w:val="000000" w:themeColor="text1"/>
          <w:szCs w:val="24"/>
        </w:rPr>
      </w:pPr>
      <w:r w:rsidRPr="00583EA5">
        <w:rPr>
          <w:b/>
          <w:i/>
          <w:color w:val="000000" w:themeColor="text1"/>
          <w:szCs w:val="24"/>
        </w:rPr>
        <w:t>Ж.Б. Аверьянова</w:t>
      </w:r>
    </w:p>
    <w:p w:rsidR="00B75EB6" w:rsidRPr="00B75EB6" w:rsidRDefault="00B75EB6" w:rsidP="002F0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75EB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КГБПОУ «</w:t>
      </w:r>
      <w:proofErr w:type="spellStart"/>
      <w:r w:rsidRPr="00B75EB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Канский</w:t>
      </w:r>
      <w:proofErr w:type="spellEnd"/>
      <w:r w:rsidRPr="00B75EB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техникум </w:t>
      </w:r>
      <w:proofErr w:type="gramStart"/>
      <w:r w:rsidRPr="00B75EB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отраслевых</w:t>
      </w:r>
      <w:proofErr w:type="gramEnd"/>
    </w:p>
    <w:p w:rsidR="00B75EB6" w:rsidRPr="00B75EB6" w:rsidRDefault="00B75EB6" w:rsidP="002F0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75EB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технологий и сельского хозяйства», </w:t>
      </w:r>
    </w:p>
    <w:p w:rsidR="00ED35FF" w:rsidRPr="00B75EB6" w:rsidRDefault="00B75EB6" w:rsidP="002F0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75EB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преподаватель</w:t>
      </w:r>
    </w:p>
    <w:p w:rsidR="00B75EB6" w:rsidRPr="00B75EB6" w:rsidRDefault="00B75EB6" w:rsidP="002F0340">
      <w:pPr>
        <w:pStyle w:val="1"/>
        <w:ind w:firstLine="709"/>
        <w:jc w:val="both"/>
        <w:rPr>
          <w:b/>
          <w:i/>
          <w:color w:val="000000" w:themeColor="text1"/>
          <w:szCs w:val="24"/>
        </w:rPr>
      </w:pPr>
      <w:bookmarkStart w:id="0" w:name="_Toc308091677"/>
    </w:p>
    <w:bookmarkEnd w:id="0"/>
    <w:p w:rsidR="002F0340" w:rsidRDefault="00B75EB6" w:rsidP="002F0340">
      <w:pPr>
        <w:tabs>
          <w:tab w:val="left" w:pos="0"/>
        </w:tabs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5EB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К.</w:t>
      </w:r>
      <w:r w:rsidR="00ED35FF" w:rsidRPr="00B75EB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Д. Ушинский писал: «Влияние нравственное составляет главную задачу воспитания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096B3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:431</w:t>
      </w:r>
      <w:r w:rsidRPr="00B75EB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D35FF" w:rsidRPr="00B75E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75E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35FF" w:rsidRPr="00B75E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Российское общество переживает в настоящее время духовно-нравственный кризис. Слож</w:t>
      </w:r>
      <w:bookmarkStart w:id="1" w:name="_GoBack"/>
      <w:bookmarkEnd w:id="1"/>
      <w:r w:rsidR="00ED35FF" w:rsidRPr="00B75E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ившееся положение является отражением перемен, произошедших в общественном сознании и государственной политике. </w:t>
      </w:r>
      <w:r w:rsidR="00ED35FF" w:rsidRPr="00B75EB6">
        <w:rPr>
          <w:rStyle w:val="c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является секретом факт искажения нравственных ориентиров, подрастающее поколение можно обвинить в </w:t>
      </w:r>
      <w:proofErr w:type="spellStart"/>
      <w:r w:rsidR="00ED35FF" w:rsidRPr="00B75EB6">
        <w:rPr>
          <w:rStyle w:val="c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бездуховности</w:t>
      </w:r>
      <w:proofErr w:type="spellEnd"/>
      <w:r w:rsidR="00ED35FF" w:rsidRPr="00B75EB6">
        <w:rPr>
          <w:rStyle w:val="c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безверии, агрессивности. Поэтому проблема духовно-нравственного воспитания является актуальной. </w:t>
      </w:r>
    </w:p>
    <w:p w:rsidR="00C13A2C" w:rsidRPr="00B75EB6" w:rsidRDefault="002F0340" w:rsidP="002F03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Я считаю, что</w:t>
      </w:r>
      <w:r w:rsidR="00C13A2C" w:rsidRPr="00B75EB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духовно-нравственное воспитание н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 уроках физики включает в себя</w:t>
      </w:r>
      <w:r w:rsidR="00C13A2C" w:rsidRPr="00B75EB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следующие аспекты: нравственный, гражданский, политехнический, патриотический, </w:t>
      </w:r>
      <w:proofErr w:type="spellStart"/>
      <w:r w:rsidR="00C13A2C" w:rsidRPr="00B75EB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здоровьесберегающий</w:t>
      </w:r>
      <w:proofErr w:type="spellEnd"/>
      <w:r w:rsidR="00C13A2C" w:rsidRPr="00B75EB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B75E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3A2C" w:rsidRPr="00B75E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Физику принято относить к точным наукам. Возникает вопрос: «Можно ли совместить точную науку с искусством?». Являясь основой научно-технического прогресса, физика показывает гуманистическую сущность научных знаний, подчёркивает их нравственную ценность, формирует творческие способности учащихся, их мировоззрение, способствует воспитанию высоконравственной личности, что является основной целью обучения.</w:t>
      </w:r>
    </w:p>
    <w:p w:rsidR="00C13A2C" w:rsidRPr="00B75EB6" w:rsidRDefault="00C13A2C" w:rsidP="002F03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и в искусстве, в науке существует понятие красоты. В технике красота машин и механизмов часто бывает связана с их надежностью, устойчивостью в работе. </w:t>
      </w:r>
      <w:r w:rsidRPr="00B75E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Существует своего рода постулат: наиболее целесообразные и функционально совершенные изделия являются наиболее красивыми. В подтверждение приведу слова известного авиаконструктора О.К.</w:t>
      </w:r>
      <w:r w:rsidR="00096B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75E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Антонова: «Мы прекрасно знаем, что красивый самолет летает хорошо, а некрасивый плохо, а то и вообще не будет летать... ».</w:t>
      </w:r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Чувство </w:t>
      </w:r>
      <w:proofErr w:type="gramStart"/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прекрасного</w:t>
      </w:r>
      <w:proofErr w:type="gramEnd"/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содействует решению познавательных и технических проблем.</w:t>
      </w:r>
      <w:r w:rsid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Новое время требует от школы содержания, форм и методов гражданско-патриотического воспитания, адекватных современным социально-педагогическим реалиям. Появляется необходимость в </w:t>
      </w:r>
      <w:proofErr w:type="spellStart"/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деятельностном</w:t>
      </w:r>
      <w:proofErr w:type="spellEnd"/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компоненте гражданско-патриотического воспитания. Только через активное вовлечение в социальную деятельность и сознательное участие в ней, развитие самоуправления можно достигнуть успехов в этом направлении. Понятие патриотизма на уроках физики включает в себя:</w:t>
      </w:r>
    </w:p>
    <w:p w:rsidR="00C13A2C" w:rsidRPr="00B75EB6" w:rsidRDefault="00C13A2C" w:rsidP="002F0340">
      <w:pPr>
        <w:tabs>
          <w:tab w:val="left" w:pos="0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-чувство привязанности к тем местам, где человек родился и вырос на примере </w:t>
      </w:r>
      <w:proofErr w:type="spellStart"/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Циалковского</w:t>
      </w:r>
      <w:proofErr w:type="spellEnd"/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13A2C" w:rsidRPr="00B75EB6" w:rsidRDefault="00C13A2C" w:rsidP="002F0340">
      <w:pPr>
        <w:tabs>
          <w:tab w:val="left" w:pos="0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-уважительное отношение к языку своего народа на примере Ломоносова;</w:t>
      </w:r>
    </w:p>
    <w:p w:rsidR="00C13A2C" w:rsidRPr="00B75EB6" w:rsidRDefault="00C13A2C" w:rsidP="002F0340">
      <w:pPr>
        <w:tabs>
          <w:tab w:val="left" w:pos="0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-заботу об интересах Родины на примере Королева;</w:t>
      </w:r>
    </w:p>
    <w:p w:rsidR="00C13A2C" w:rsidRPr="00B75EB6" w:rsidRDefault="00C13A2C" w:rsidP="002F0340">
      <w:pPr>
        <w:tabs>
          <w:tab w:val="left" w:pos="0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-осознание долга перед Родиной, отстаивание ее чести и достоинства, свободы и независимости (защита Отечества) на примере Курчатова. </w:t>
      </w:r>
    </w:p>
    <w:p w:rsidR="00C13A2C" w:rsidRPr="00B75EB6" w:rsidRDefault="00C13A2C" w:rsidP="002F0340">
      <w:pPr>
        <w:tabs>
          <w:tab w:val="left" w:pos="0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-проявление гражданских чувств и сохранение верности Родине на примере Попова и Столетова;</w:t>
      </w:r>
    </w:p>
    <w:p w:rsidR="002F0340" w:rsidRDefault="00C13A2C" w:rsidP="002F03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-гордость за социальные и культурные достижения своей страны на примере Лебедева.</w:t>
      </w:r>
    </w:p>
    <w:p w:rsidR="00C13A2C" w:rsidRPr="002F0340" w:rsidRDefault="00C13A2C" w:rsidP="002F03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Овладевая основами физики, учащиеся приобщаются к таким компонентам культуры, как наука, научное знание, мышление и деятельность и этот социокультурный материал принимают, как духовное приобретение, как жизненно необходимый и важный элемент собственной культуры.</w:t>
      </w:r>
      <w:r w:rsidR="00B75EB6">
        <w:rPr>
          <w:rFonts w:ascii="Calibri" w:eastAsia="Times New Roman" w:hAnsi="Calibri" w:cs="Calibri"/>
          <w:color w:val="000000" w:themeColor="text1"/>
          <w:lang w:eastAsia="ru-RU"/>
        </w:rPr>
        <w:t xml:space="preserve"> </w:t>
      </w:r>
      <w:r w:rsidR="002F0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изучении</w:t>
      </w:r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темы: «Закон сохранения импульса» рассмотреть вопрос о создании самого грозного реактивного оружия времен войны – гвардейского миномета БМ-13, вскоре любовно названного в народе «Катюша», которое </w:t>
      </w:r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покрыло себя неувядаемой славой.</w:t>
      </w:r>
      <w:r w:rsidR="00B75EB6">
        <w:rPr>
          <w:rFonts w:ascii="Calibri" w:eastAsia="Times New Roman" w:hAnsi="Calibri" w:cs="Calibri"/>
          <w:color w:val="000000" w:themeColor="text1"/>
          <w:lang w:eastAsia="ru-RU"/>
        </w:rPr>
        <w:t xml:space="preserve"> </w:t>
      </w:r>
      <w:r w:rsidR="002F0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темы: «Магнитное поле»</w:t>
      </w:r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сопровождать таким историческим  экскурсом. В годы 2-ой мировой войны фашисты в большом количестве использовали магн</w:t>
      </w:r>
      <w:r w:rsidR="002F0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итные мины для борьбы с  нашим военно-морским ф</w:t>
      </w:r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лотом. Перед советскими физиками была поставлена задача – создать способ защиты наших кораблей от этих мин. С этой задачей блестяще справились Александров и Курчатов. В трудных условиях первых месяцев войны, подвергаясь частым налетам вражеской авиации, вели ученые-патриоты свою работу. За все время войны ни один из размагниченных кораблей не подорвался. Отвечая на разработки немцев, наши ученые-физики разработали конструкцию сухопутной магнитной мины для танков, которая с успехом использовалась для уничтожения техники врага.</w:t>
      </w:r>
      <w:r w:rsidR="00B75EB6">
        <w:rPr>
          <w:rFonts w:ascii="Calibri" w:eastAsia="Times New Roman" w:hAnsi="Calibri" w:cs="Calibri"/>
          <w:color w:val="000000" w:themeColor="text1"/>
          <w:lang w:eastAsia="ru-RU"/>
        </w:rPr>
        <w:t xml:space="preserve"> </w:t>
      </w:r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Арсенал средств духовно-нравственного воспитания школьников на уроках физики необычайно богат. Его можно условно классифицировать:</w:t>
      </w:r>
    </w:p>
    <w:p w:rsidR="00C13A2C" w:rsidRPr="00B75EB6" w:rsidRDefault="00C13A2C" w:rsidP="002F0340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-Наглядно-декоративные - оформление кабинета физики, портретные галереи ученых, выставки и стенды.</w:t>
      </w:r>
    </w:p>
    <w:p w:rsidR="00C13A2C" w:rsidRPr="00B75EB6" w:rsidRDefault="00C13A2C" w:rsidP="002F0340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Видеоакустические</w:t>
      </w:r>
      <w:proofErr w:type="spellEnd"/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использование литературных, исторических примеров на уроке, использование звукозаписи высказываний ученых, видеофильмов.</w:t>
      </w:r>
    </w:p>
    <w:p w:rsidR="00C13A2C" w:rsidRPr="00B75EB6" w:rsidRDefault="00C13A2C" w:rsidP="002F0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-Структурно-логические - значимость физических теорий, законов, формул, таблицы и схемы.</w:t>
      </w:r>
      <w:r w:rsid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5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педагога — улучшить детскую душу. Педагог, с одной стороны, призывает исполнить то, что должно, а с другой — </w:t>
      </w:r>
      <w:proofErr w:type="spellStart"/>
      <w:r w:rsidRPr="00B75EB6">
        <w:rPr>
          <w:rFonts w:ascii="Times New Roman" w:hAnsi="Times New Roman" w:cs="Times New Roman"/>
          <w:color w:val="000000" w:themeColor="text1"/>
          <w:sz w:val="24"/>
          <w:szCs w:val="24"/>
        </w:rPr>
        <w:t>назидает</w:t>
      </w:r>
      <w:proofErr w:type="spellEnd"/>
      <w:r w:rsidRPr="00B75EB6">
        <w:rPr>
          <w:rFonts w:ascii="Times New Roman" w:hAnsi="Times New Roman" w:cs="Times New Roman"/>
          <w:color w:val="000000" w:themeColor="text1"/>
          <w:sz w:val="24"/>
          <w:szCs w:val="24"/>
        </w:rPr>
        <w:t>, показывая образцы для подражания. Используя убедительные примеры, педагог укрепляет душу. Важнейшая задача педагога — развить в детях способность различать то, что скрывается в слове. С помощью слова ему важно найти общее между своими познаниями и понятиями учеников.</w:t>
      </w:r>
      <w:r w:rsid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5EB6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важнейших принципов духовно-нравственного воспитания является принцип непрерывности – взаимосвязанный процесс обучения, воспитания и развития человека на протяжении всей его жизни. Работа по духовно-нравственному воспитанию подрастающего поколения должна идти как непрерывный процесс и носить не эпизодический, а систематический характер.</w:t>
      </w:r>
    </w:p>
    <w:p w:rsidR="00C13A2C" w:rsidRPr="00B75EB6" w:rsidRDefault="00C13A2C" w:rsidP="002F034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5FF" w:rsidRDefault="00ED35FF" w:rsidP="002F03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5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Библиографический список</w:t>
      </w:r>
      <w:r w:rsidR="00B75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96B35" w:rsidRPr="00B75EB6" w:rsidRDefault="00096B35" w:rsidP="002F03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6B35" w:rsidRPr="00096B35" w:rsidRDefault="00096B35" w:rsidP="002F0340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09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Дубнищева,  Т.Я. Концепции современного естествознания. Учебник под ред. акад. М.Ф. Жукова. – 2-ое </w:t>
      </w:r>
      <w:proofErr w:type="spellStart"/>
      <w:proofErr w:type="gramStart"/>
      <w:r w:rsidRPr="0009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</w:t>
      </w:r>
      <w:proofErr w:type="spellEnd"/>
      <w:proofErr w:type="gramEnd"/>
      <w:r w:rsidRPr="0009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 М.: ИВЦ «Маркетинг»; Новосибирск: ООО «Издательство ЮКОЭ» 2000. – 832с.</w:t>
      </w:r>
    </w:p>
    <w:p w:rsidR="00096B35" w:rsidRDefault="00096B35" w:rsidP="002F0340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.Занимательная физика  на уроках и внеклассных мероприятиях. 7-9 классы/сост. Ю.В. Щербаков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– М.: Глобус, 2008. – 192с.</w:t>
      </w:r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(Учение с увлечением)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93AAF" w:rsidRPr="00096B35" w:rsidRDefault="00096B35" w:rsidP="002F0340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193AAF"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Концепция духовно-нравственного развития и воспитания личности гражданина России. А.Я. Данилюк. </w:t>
      </w:r>
      <w:proofErr w:type="spellStart"/>
      <w:r w:rsidR="00193AAF"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А.М.Кондаков</w:t>
      </w:r>
      <w:proofErr w:type="spellEnd"/>
      <w:r w:rsidR="00193AAF"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В.А. Тишков. – М.: Просвещение, 2009. – 20с. – (Стандарты второго поколения).</w:t>
      </w:r>
    </w:p>
    <w:p w:rsidR="00193AAF" w:rsidRPr="00B75EB6" w:rsidRDefault="00096B35" w:rsidP="002F03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193AAF" w:rsidRPr="00B75E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3AAF"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Тихомирова, С.А Дидактические материалы по физике [Текст] / С.А. Тихомирова</w:t>
      </w:r>
      <w:r w:rsid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75EB6"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193AAF"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 Школьная Пресса, 2003. – 112</w:t>
      </w:r>
      <w:r w:rsidR="00193AAF"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</w:p>
    <w:p w:rsidR="00193AAF" w:rsidRPr="00096B35" w:rsidRDefault="00096B35" w:rsidP="002F034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193AAF"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.Ушинский, К</w:t>
      </w:r>
      <w:r w:rsid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.Д. Собрание сочинений. [Текст]</w:t>
      </w:r>
      <w:r w:rsidR="00193AAF"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 2-</w:t>
      </w:r>
      <w:r w:rsid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т./ К.Д. Ушинский. </w:t>
      </w:r>
      <w:r w:rsidR="00B75EB6"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М.: 1985.</w:t>
      </w:r>
      <w:r w:rsidRPr="00096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</w:t>
      </w:r>
      <w:r w:rsidR="00193AAF" w:rsidRPr="00B7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</w:t>
      </w:r>
    </w:p>
    <w:sectPr w:rsidR="00193AAF" w:rsidRPr="00096B35" w:rsidSect="00B75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8F" w:rsidRDefault="002A128F" w:rsidP="00ED35FF">
      <w:pPr>
        <w:spacing w:after="0" w:line="240" w:lineRule="auto"/>
      </w:pPr>
      <w:r>
        <w:separator/>
      </w:r>
    </w:p>
  </w:endnote>
  <w:endnote w:type="continuationSeparator" w:id="0">
    <w:p w:rsidR="002A128F" w:rsidRDefault="002A128F" w:rsidP="00ED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40" w:rsidRDefault="002F03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9760"/>
      <w:docPartObj>
        <w:docPartGallery w:val="Page Numbers (Bottom of Page)"/>
        <w:docPartUnique/>
      </w:docPartObj>
    </w:sdtPr>
    <w:sdtEndPr/>
    <w:sdtContent>
      <w:p w:rsidR="00ED35FF" w:rsidRDefault="00F1297D" w:rsidP="002F034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E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40" w:rsidRDefault="002F03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8F" w:rsidRDefault="002A128F" w:rsidP="00ED35FF">
      <w:pPr>
        <w:spacing w:after="0" w:line="240" w:lineRule="auto"/>
      </w:pPr>
      <w:r>
        <w:separator/>
      </w:r>
    </w:p>
  </w:footnote>
  <w:footnote w:type="continuationSeparator" w:id="0">
    <w:p w:rsidR="002A128F" w:rsidRDefault="002A128F" w:rsidP="00ED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40" w:rsidRDefault="002F03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40" w:rsidRDefault="002F03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40" w:rsidRDefault="002F03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88D"/>
    <w:multiLevelType w:val="hybridMultilevel"/>
    <w:tmpl w:val="3C0C1876"/>
    <w:lvl w:ilvl="0" w:tplc="1E68E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815E7"/>
    <w:multiLevelType w:val="hybridMultilevel"/>
    <w:tmpl w:val="FE06F6B4"/>
    <w:lvl w:ilvl="0" w:tplc="17C65A34">
      <w:start w:val="1"/>
      <w:numFmt w:val="decimal"/>
      <w:lvlText w:val="%1."/>
      <w:lvlJc w:val="left"/>
      <w:pPr>
        <w:tabs>
          <w:tab w:val="num" w:pos="2805"/>
        </w:tabs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5FF"/>
    <w:rsid w:val="00096B35"/>
    <w:rsid w:val="000D6AB6"/>
    <w:rsid w:val="00193AAF"/>
    <w:rsid w:val="001965D8"/>
    <w:rsid w:val="002750DD"/>
    <w:rsid w:val="002A128F"/>
    <w:rsid w:val="002F0340"/>
    <w:rsid w:val="004367F0"/>
    <w:rsid w:val="0048346B"/>
    <w:rsid w:val="00583EA5"/>
    <w:rsid w:val="00943EA4"/>
    <w:rsid w:val="009606C6"/>
    <w:rsid w:val="00B57FB4"/>
    <w:rsid w:val="00B75EB6"/>
    <w:rsid w:val="00C13A2C"/>
    <w:rsid w:val="00CA3E60"/>
    <w:rsid w:val="00DC4FB1"/>
    <w:rsid w:val="00ED35FF"/>
    <w:rsid w:val="00F1297D"/>
    <w:rsid w:val="00F7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D8"/>
  </w:style>
  <w:style w:type="paragraph" w:styleId="1">
    <w:name w:val="heading 1"/>
    <w:basedOn w:val="a"/>
    <w:next w:val="a"/>
    <w:link w:val="10"/>
    <w:qFormat/>
    <w:rsid w:val="00ED35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ED35FF"/>
  </w:style>
  <w:style w:type="paragraph" w:styleId="a3">
    <w:name w:val="Normal (Web)"/>
    <w:basedOn w:val="a"/>
    <w:uiPriority w:val="99"/>
    <w:unhideWhenUsed/>
    <w:rsid w:val="00ED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D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ED35FF"/>
  </w:style>
  <w:style w:type="paragraph" w:styleId="a6">
    <w:name w:val="header"/>
    <w:basedOn w:val="a"/>
    <w:link w:val="a7"/>
    <w:uiPriority w:val="99"/>
    <w:unhideWhenUsed/>
    <w:rsid w:val="00ED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5FF"/>
  </w:style>
  <w:style w:type="paragraph" w:styleId="a8">
    <w:name w:val="footer"/>
    <w:basedOn w:val="a"/>
    <w:link w:val="a9"/>
    <w:uiPriority w:val="99"/>
    <w:unhideWhenUsed/>
    <w:rsid w:val="00ED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5FF"/>
  </w:style>
  <w:style w:type="character" w:customStyle="1" w:styleId="10">
    <w:name w:val="Заголовок 1 Знак"/>
    <w:basedOn w:val="a0"/>
    <w:link w:val="1"/>
    <w:rsid w:val="00ED35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96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2022-11-01T13:21:00Z</dcterms:created>
  <dcterms:modified xsi:type="dcterms:W3CDTF">2022-11-23T12:05:00Z</dcterms:modified>
</cp:coreProperties>
</file>