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CDD7" w14:textId="7FD5C322" w:rsidR="00B83698" w:rsidRPr="006D2BE6" w:rsidRDefault="003435B2" w:rsidP="00343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6D2B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ИСТОРИЧЕСКАЯ ПАМЯТЬ НАРОДА</w:t>
      </w:r>
    </w:p>
    <w:p w14:paraId="1973FD47" w14:textId="11C84CA3" w:rsidR="003030E2" w:rsidRPr="006D2BE6" w:rsidRDefault="003030E2" w:rsidP="00343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7078D0" w14:textId="50DABB68" w:rsidR="003030E2" w:rsidRPr="006D2BE6" w:rsidRDefault="003435B2" w:rsidP="003435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6D2BE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Симашкевич</w:t>
      </w:r>
      <w:proofErr w:type="spellEnd"/>
      <w:r w:rsidRPr="006D2BE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О.П.</w:t>
      </w:r>
    </w:p>
    <w:p w14:paraId="7CD78439" w14:textId="6039BB18" w:rsidR="003030E2" w:rsidRPr="006D2BE6" w:rsidRDefault="003435B2" w:rsidP="003435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D2B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СОШ</w:t>
      </w:r>
      <w:r w:rsidR="003030E2" w:rsidRPr="006D2B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№ 16</w:t>
      </w:r>
      <w:r w:rsidRPr="006D2B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9 г. Зеленогорск, </w:t>
      </w:r>
      <w:r w:rsidR="003030E2" w:rsidRPr="006D2B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учитель изобразительного искусства, </w:t>
      </w:r>
      <w:r w:rsidRPr="006D2B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педагог </w:t>
      </w:r>
      <w:r w:rsidR="003030E2" w:rsidRPr="006D2B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дополнительного образования</w:t>
      </w:r>
    </w:p>
    <w:p w14:paraId="40C232A2" w14:textId="1816B8FC" w:rsidR="003030E2" w:rsidRPr="006D2BE6" w:rsidRDefault="003030E2" w:rsidP="003435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D2B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Научный руководитель: Мурашкина </w:t>
      </w:r>
      <w:r w:rsidR="003435B2" w:rsidRPr="006D2B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Е.В.</w:t>
      </w:r>
    </w:p>
    <w:p w14:paraId="6AD13447" w14:textId="77777777" w:rsidR="00C01596" w:rsidRPr="006D2BE6" w:rsidRDefault="00C01596" w:rsidP="00343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CF7F9A" w14:textId="7FDC4339" w:rsidR="00C01596" w:rsidRPr="006D2BE6" w:rsidRDefault="00155B4A" w:rsidP="003435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D2BE6">
        <w:rPr>
          <w:color w:val="000000" w:themeColor="text1"/>
        </w:rPr>
        <w:t xml:space="preserve">Плакат </w:t>
      </w:r>
      <w:r w:rsidR="00C01596" w:rsidRPr="006D2BE6">
        <w:rPr>
          <w:iCs/>
          <w:color w:val="000000" w:themeColor="text1"/>
          <w:bdr w:val="none" w:sz="0" w:space="0" w:color="auto" w:frame="1"/>
        </w:rPr>
        <w:t>(объявление, афиша)</w:t>
      </w:r>
      <w:r w:rsidRPr="006D2BE6">
        <w:rPr>
          <w:color w:val="000000" w:themeColor="text1"/>
        </w:rPr>
        <w:t xml:space="preserve"> </w:t>
      </w:r>
      <w:r w:rsidR="00C01596" w:rsidRPr="006D2BE6">
        <w:rPr>
          <w:color w:val="000000" w:themeColor="text1"/>
        </w:rPr>
        <w:t>– это лаконичное, броское крупноформатное изображение на листе бумаги, сопровождаемое кратким текстом. Плакат – разновидность графики, но иногда его трактуют как подвид графич</w:t>
      </w:r>
      <w:r w:rsidRPr="006D2BE6">
        <w:rPr>
          <w:color w:val="000000" w:themeColor="text1"/>
        </w:rPr>
        <w:t xml:space="preserve">еского дизайна. Плакаты бывают: </w:t>
      </w:r>
      <w:r w:rsidR="00C01596" w:rsidRPr="006D2BE6">
        <w:rPr>
          <w:iCs/>
          <w:color w:val="000000" w:themeColor="text1"/>
          <w:bdr w:val="none" w:sz="0" w:space="0" w:color="auto" w:frame="1"/>
        </w:rPr>
        <w:t>агитационные, политические, сатирические, производственные, рекламные, экологические и др.</w:t>
      </w:r>
      <w:r w:rsidRPr="006D2BE6">
        <w:rPr>
          <w:color w:val="000000" w:themeColor="text1"/>
        </w:rPr>
        <w:t xml:space="preserve"> </w:t>
      </w:r>
      <w:r w:rsidR="00C01596" w:rsidRPr="006D2BE6">
        <w:rPr>
          <w:color w:val="000000" w:themeColor="text1"/>
        </w:rPr>
        <w:t>Тема плаката очень важна для духовно-нравственного, политического и патриотического воспитания школьников.</w:t>
      </w:r>
    </w:p>
    <w:p w14:paraId="115F21DF" w14:textId="77777777" w:rsidR="00C01596" w:rsidRPr="006D2BE6" w:rsidRDefault="00C01596" w:rsidP="003435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Плакат – жанр универсальный, он должен быть хорошо виден на расстоянии, понятным всем и воспринимаемым зрителями любого возраста. Плакат всегда был и есть самым массовым и общедоступным видом изобразительного искусства, мобильным средством коммуникации в народе, рупором для выражения чувств,  всего населения нашей страны. Специфика художественного языка плакатов определяется через обобщения, условность и символику.</w:t>
      </w:r>
    </w:p>
    <w:p w14:paraId="09A32349" w14:textId="77777777" w:rsidR="00C01596" w:rsidRPr="006D2BE6" w:rsidRDefault="00C01596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Без плаката нельзя представить себе города и села времен Великой Отечественной войны. Они были повсюду — на стенах домов, на заводах, вокзалах, в крестьянских избах, на перекрестках фронтовых дорог.</w:t>
      </w:r>
    </w:p>
    <w:p w14:paraId="528D4EA2" w14:textId="77777777" w:rsidR="00C01596" w:rsidRPr="006D2BE6" w:rsidRDefault="00C01596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Художники понимали, что от их работы зависит боевой дух народа!</w:t>
      </w:r>
    </w:p>
    <w:p w14:paraId="120E6FA7" w14:textId="3D1B8D7F" w:rsidR="00E434AE" w:rsidRPr="006D2BE6" w:rsidRDefault="004D0766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Великой Отечественной войны огромную роль в мобилизации населения сыграли плакаты. Именно этот способ передачи мысли и идей имел большую популярность в период войны. Плакат являлся мощнейшим средством агитации</w:t>
      </w:r>
      <w:r w:rsidR="0052797E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он очень сильно действовал на сознание и настроения советского населения.</w:t>
      </w:r>
    </w:p>
    <w:p w14:paraId="4EDE0221" w14:textId="32A2F489" w:rsidR="00B83698" w:rsidRPr="006D2BE6" w:rsidRDefault="004D0766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Спустя многие годы, после победы в Великой Отечественной войне, необходимость знакомства детей и подростков с военными плакатами возрастает. Современные школьники должны помнить и знать историю военных действий в произведениях искусства, они должны понимать роль и значение изобразительного искусства в победе над фашизмом. Учителя </w:t>
      </w:r>
      <w:proofErr w:type="gramStart"/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ИЗО</w:t>
      </w:r>
      <w:proofErr w:type="gramEnd"/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могут помочь </w:t>
      </w:r>
      <w:proofErr w:type="gramStart"/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подросткам</w:t>
      </w:r>
      <w:proofErr w:type="gramEnd"/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разобраться в идеях, содержании, структуре плакатов, в расположении текста, в выборе шрифтов и цветового решения для композиций.</w:t>
      </w:r>
    </w:p>
    <w:p w14:paraId="36048920" w14:textId="6457D32D" w:rsidR="0098581E" w:rsidRPr="006D2BE6" w:rsidRDefault="00B83698" w:rsidP="0034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98581E" w:rsidRPr="006D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браз Александра</w:t>
      </w:r>
      <w:r w:rsidRPr="006D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81E" w:rsidRPr="006D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Невского 1937—1939 гг. как нельзя лучше подходил для </w:t>
      </w:r>
      <w:proofErr w:type="spellStart"/>
      <w:r w:rsidR="0098581E" w:rsidRPr="006D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русскоцентричной</w:t>
      </w:r>
      <w:proofErr w:type="spellEnd"/>
      <w:r w:rsidR="0098581E" w:rsidRPr="006D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антифашистской военной пропаганды 1941—1945 гг. Александр Невский уже закрепился в советской культурной памяти как </w:t>
      </w:r>
      <w:proofErr w:type="spellStart"/>
      <w:r w:rsidR="0098581E" w:rsidRPr="006D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антинемецкий</w:t>
      </w:r>
      <w:proofErr w:type="spellEnd"/>
      <w:r w:rsidR="0098581E" w:rsidRPr="006D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символ.</w:t>
      </w:r>
    </w:p>
    <w:p w14:paraId="670D61FF" w14:textId="30F56EF7" w:rsidR="00BC73B9" w:rsidRPr="006D2BE6" w:rsidRDefault="00BC73B9" w:rsidP="0034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Такая популярность</w:t>
      </w:r>
      <w:r w:rsidR="0052797E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Александра Невского у советских пропагандистов была связана с тем, что еще в конце 30-х гг., в период противостояния СССР с нацистской Германией, он закрепился как </w:t>
      </w:r>
      <w:proofErr w:type="spellStart"/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антинемецкий</w:t>
      </w:r>
      <w:proofErr w:type="spellEnd"/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символ и теперь же уже готовый патриотический образ Александра Невского, как нельзя лучше подходил для антифашистской пропаганды</w:t>
      </w:r>
      <w:r w:rsidR="0052797E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755785" w14:textId="77777777" w:rsidR="0098581E" w:rsidRPr="006D2BE6" w:rsidRDefault="0098581E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Сталин лично поставил Александра Невского на первое место среди тех исторических личностей, чей пример должен был вдохновлять советское население в борьбе против немецких агрессоров.</w:t>
      </w:r>
    </w:p>
    <w:p w14:paraId="3BAB41AA" w14:textId="77777777" w:rsidR="00BC73B9" w:rsidRPr="006D2BE6" w:rsidRDefault="00BC73B9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Почти с первых дней войны образ Александра Невского появляется на плакатах – как самостоятельно, так и вместе с другими великими полководцами.</w:t>
      </w:r>
    </w:p>
    <w:p w14:paraId="3402E103" w14:textId="77777777" w:rsidR="00BC73B9" w:rsidRPr="006D2BE6" w:rsidRDefault="00BC73B9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Александру Невскому было посвящено множество публикаций в газетах и журналах, театральные постановки, крупные живописные произведения, открытки и листовки. В многочисленных лекториях активно читались лекции военно-патриотической тематики. Популярности Ледовому побоищу придало и широкое отмечание его 700-летней годовщины, которая пришлась на 1942 год.</w:t>
      </w:r>
    </w:p>
    <w:p w14:paraId="3DB560BF" w14:textId="77777777" w:rsidR="00B83698" w:rsidRPr="006D2BE6" w:rsidRDefault="00B83698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59E6023" wp14:editId="37DAF974">
            <wp:extent cx="3219450" cy="3419475"/>
            <wp:effectExtent l="19050" t="0" r="0" b="0"/>
            <wp:docPr id="3" name="Рисунок 3" descr="C:\Users\CHOREOGRAPHY\Desktop\плакаты\ал не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REOGRAPHY\Desktop\плакаты\ал нев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CFD0A2" w14:textId="77777777" w:rsidR="00120DF1" w:rsidRPr="00120DF1" w:rsidRDefault="00120DF1" w:rsidP="00120D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0D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Пропагандистский плакат, 1942 год</w:t>
      </w:r>
    </w:p>
    <w:p w14:paraId="7F0B2D85" w14:textId="77777777" w:rsidR="00120DF1" w:rsidRDefault="00120DF1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D4C7C" w14:textId="496A38E9" w:rsidR="0098581E" w:rsidRPr="006D2BE6" w:rsidRDefault="0098581E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Приняв во внимание</w:t>
      </w:r>
      <w:r w:rsidR="00BC73B9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также и многочисленные</w:t>
      </w:r>
      <w:r w:rsidR="00BC73B9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пропагандистские плакаты,</w:t>
      </w:r>
      <w:r w:rsidR="00BC73B9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листовки и почтовые открытки времен Великой Отечес</w:t>
      </w:r>
      <w:r w:rsidR="00BC73B9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твенной войны</w:t>
      </w:r>
      <w:r w:rsidR="00120D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73B9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а также театральную постановку под</w:t>
      </w:r>
      <w:r w:rsidR="00BC73B9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названием «Александр Невский», 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и ставшие знаменитыми прои</w:t>
      </w:r>
      <w:r w:rsidR="00BC73B9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зведения исторической живописи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, где изображен исторический полководец и вождь, период между 1941 и 1945 гг.</w:t>
      </w:r>
      <w:r w:rsidR="00BC73B9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можно обозначить</w:t>
      </w:r>
      <w:r w:rsidR="00BC73B9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как одну из вершин культа Александра Невского в русской и советской истории.</w:t>
      </w:r>
      <w:proofErr w:type="gramEnd"/>
    </w:p>
    <w:p w14:paraId="1A7C2DBB" w14:textId="5C5BFED5" w:rsidR="00B83698" w:rsidRPr="006D2BE6" w:rsidRDefault="00B83698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В годы войны, уже с первых е</w:t>
      </w:r>
      <w:r w:rsidR="0001131E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Александр Невский вдохновлял художников. Созданные ими образы воодушевляли и придавали отваги советским воинам. В это время было создано много плакатов. На плакатах Кукрыниксов, иллюстрирующих текст С.Я.</w:t>
      </w:r>
      <w:r w:rsidR="003030E2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Маршака «Бьёмся мы </w:t>
      </w:r>
      <w:proofErr w:type="gramStart"/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здорово</w:t>
      </w:r>
      <w:proofErr w:type="gramEnd"/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, колем отчаянно – внуки Суворова, дети Чапаева» (1941г.), В.А.Серова «Били, бьём и будем бить» (1941г.), В.С.Иванова и О.К.Буровой «Кто с мечом к нам войдёт, от меча и погибнет!» (1941г.)</w:t>
      </w:r>
      <w:r w:rsidR="002B04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Невский изображён как истинный русский воин, богатырь Земли Русской, в кольчуге, шлеме с тяж</w:t>
      </w:r>
      <w:r w:rsidR="0001131E"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</w:rPr>
        <w:t>лым мечом в руке, призывающим в атаку.</w:t>
      </w:r>
    </w:p>
    <w:p w14:paraId="28F31C00" w14:textId="77777777" w:rsidR="00D41833" w:rsidRPr="006D2BE6" w:rsidRDefault="00D41833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1941-45 годах появились</w:t>
      </w:r>
      <w:r w:rsidR="00AE7C73" w:rsidRPr="006D2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меньшей мер</w:t>
      </w:r>
      <w:r w:rsidR="00AE7C73" w:rsidRPr="006D2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е,</w:t>
      </w:r>
      <w:r w:rsidRPr="006D2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двадцать две самостоятельные книги, посвященные князю и Ледовому побоищу – в основном брошюры небольшого формата, предназначавшиеся, в первую очередь, для солдат.</w:t>
      </w:r>
    </w:p>
    <w:p w14:paraId="11860744" w14:textId="77777777" w:rsidR="00D41833" w:rsidRPr="006D2BE6" w:rsidRDefault="00D41833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пропаганды преемственности героической славы предков СССР были учреждены ордена имени знаменитых героев прошлого, в частности, Александра Невского (Указом Президиума Верховного Совета СССР от 29 июля 1942 г.).</w:t>
      </w:r>
    </w:p>
    <w:p w14:paraId="0DBC636E" w14:textId="77777777" w:rsidR="00FD1A70" w:rsidRDefault="00D41833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Александр Невских прочно вошел во фронтовой фольклор. Так в журнале «Фронтовой юмор», 1942 г. были напечатаны т</w:t>
      </w:r>
      <w:r w:rsidR="00FD1A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акие анекдоты в виде телеграммы:</w:t>
      </w:r>
    </w:p>
    <w:p w14:paraId="3A89A4AE" w14:textId="06178F6F" w:rsidR="00834B09" w:rsidRPr="004A588A" w:rsidRDefault="00D41833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A58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Берлин, Гитлеру.</w:t>
      </w:r>
    </w:p>
    <w:p w14:paraId="6CCEB013" w14:textId="6AD8A087" w:rsidR="00834B09" w:rsidRPr="004A588A" w:rsidRDefault="00C531A8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A58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Желаю тебе, </w:t>
      </w:r>
      <w:proofErr w:type="spellStart"/>
      <w:r w:rsidRPr="004A58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немчин</w:t>
      </w:r>
      <w:proofErr w:type="spellEnd"/>
      <w:r w:rsidRPr="004A58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41833" w:rsidRPr="004A58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проклятый</w:t>
      </w:r>
      <w:proofErr w:type="gramEnd"/>
      <w:r w:rsidR="00D41833" w:rsidRPr="004A58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погибели скорой.</w:t>
      </w:r>
      <w:r w:rsidR="004A588A" w:rsidRPr="004A5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A588A" w:rsidRPr="004A58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Скорблю, что </w:t>
      </w:r>
      <w:r w:rsidR="00D41833" w:rsidRPr="004A58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 могу лично приложить руку к немецкому загривку</w:t>
      </w:r>
      <w:r w:rsidR="003030E2" w:rsidRPr="004A58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4A588A" w:rsidRPr="004A5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41833" w:rsidRPr="004A58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А. Невский.</w:t>
      </w:r>
    </w:p>
    <w:p w14:paraId="4801B99B" w14:textId="162EDC80" w:rsidR="00A461B0" w:rsidRPr="006D2BE6" w:rsidRDefault="00A461B0" w:rsidP="003435B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Даже с</w:t>
      </w:r>
      <w:r w:rsidR="004A58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егодня плакаты военного времени</w:t>
      </w:r>
      <w:r w:rsidRPr="006D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способны вызвать целую гамму эмоций и переживаний людей того периода. Эти плакаты, как машина времени, способны при их просмотре переносить нас в то сложнейшее время. Они, каким-то непонятным образом, помогают нам понять ценности того времени.</w:t>
      </w:r>
    </w:p>
    <w:p w14:paraId="053A44A8" w14:textId="77777777" w:rsidR="00A461B0" w:rsidRPr="006D2BE6" w:rsidRDefault="00A461B0" w:rsidP="0034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314C621" w14:textId="77777777" w:rsidR="00834B09" w:rsidRDefault="00E434AE" w:rsidP="004A5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Библиографический список</w:t>
      </w:r>
    </w:p>
    <w:p w14:paraId="11D5D62A" w14:textId="77777777" w:rsidR="004A588A" w:rsidRPr="004A588A" w:rsidRDefault="004A588A" w:rsidP="004A5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24160E91" w14:textId="77777777" w:rsidR="004A588A" w:rsidRPr="004A588A" w:rsidRDefault="004A588A" w:rsidP="004A588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A5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Великая Отечественная война 1941-1945. Иллюстрированная энциклопедия. Военная печать, листовки, плакаты. - М.: «Олма – ПРЕСС Образование», 2005, С. 118-123.</w:t>
      </w:r>
    </w:p>
    <w:p w14:paraId="7D39930F" w14:textId="77777777" w:rsidR="004A588A" w:rsidRPr="004A588A" w:rsidRDefault="004A588A" w:rsidP="004A588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5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Великая Отечественная война 1941-1945. Энциклопедия. Плакат. - М., «Советская энциклопедия»,1985, С.562-563.</w:t>
      </w:r>
    </w:p>
    <w:p w14:paraId="24CBA41B" w14:textId="77777777" w:rsidR="004A588A" w:rsidRPr="004A588A" w:rsidRDefault="004A588A" w:rsidP="004A588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A5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Кукрыниксы. Военные плакаты Великой Отечественной войны. Сайт</w:t>
      </w:r>
      <w:r w:rsidRPr="004A588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MUR LIFE - http://murlife. </w:t>
      </w:r>
      <w:proofErr w:type="gramStart"/>
      <w:r w:rsidRPr="004A588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ru/art/11-kukryniksy-voennye-plakaty-velikoy-otechestvennoy-voyny</w:t>
      </w:r>
      <w:proofErr w:type="gramEnd"/>
      <w:r w:rsidRPr="004A588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html</w:t>
      </w:r>
    </w:p>
    <w:sectPr w:rsidR="004A588A" w:rsidRPr="004A588A" w:rsidSect="00DF53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A821B" w14:textId="77777777" w:rsidR="00874DBA" w:rsidRDefault="00874DBA" w:rsidP="0052797E">
      <w:pPr>
        <w:spacing w:after="0" w:line="240" w:lineRule="auto"/>
      </w:pPr>
      <w:r>
        <w:separator/>
      </w:r>
    </w:p>
  </w:endnote>
  <w:endnote w:type="continuationSeparator" w:id="0">
    <w:p w14:paraId="6D573118" w14:textId="77777777" w:rsidR="00874DBA" w:rsidRDefault="00874DBA" w:rsidP="0052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50FD" w14:textId="5E6FE77D" w:rsidR="0052797E" w:rsidRDefault="0052797E">
    <w:pPr>
      <w:pStyle w:val="a9"/>
      <w:jc w:val="center"/>
    </w:pPr>
  </w:p>
  <w:p w14:paraId="53706885" w14:textId="77777777" w:rsidR="0052797E" w:rsidRDefault="005279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A380" w14:textId="77777777" w:rsidR="00874DBA" w:rsidRDefault="00874DBA" w:rsidP="0052797E">
      <w:pPr>
        <w:spacing w:after="0" w:line="240" w:lineRule="auto"/>
      </w:pPr>
      <w:r>
        <w:separator/>
      </w:r>
    </w:p>
  </w:footnote>
  <w:footnote w:type="continuationSeparator" w:id="0">
    <w:p w14:paraId="41028755" w14:textId="77777777" w:rsidR="00874DBA" w:rsidRDefault="00874DBA" w:rsidP="0052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D44"/>
    <w:multiLevelType w:val="multilevel"/>
    <w:tmpl w:val="FE7E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E3934"/>
    <w:multiLevelType w:val="hybridMultilevel"/>
    <w:tmpl w:val="9BFC8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DD7"/>
    <w:rsid w:val="0001131E"/>
    <w:rsid w:val="00120DF1"/>
    <w:rsid w:val="00155B4A"/>
    <w:rsid w:val="002B04FC"/>
    <w:rsid w:val="003030E2"/>
    <w:rsid w:val="003435B2"/>
    <w:rsid w:val="00484C17"/>
    <w:rsid w:val="004A588A"/>
    <w:rsid w:val="004D0766"/>
    <w:rsid w:val="004E0DD7"/>
    <w:rsid w:val="0052797E"/>
    <w:rsid w:val="005C4045"/>
    <w:rsid w:val="006D2BE6"/>
    <w:rsid w:val="00834B09"/>
    <w:rsid w:val="00874DBA"/>
    <w:rsid w:val="0098581E"/>
    <w:rsid w:val="00A461B0"/>
    <w:rsid w:val="00AC426B"/>
    <w:rsid w:val="00AE7C73"/>
    <w:rsid w:val="00B83698"/>
    <w:rsid w:val="00BC73B9"/>
    <w:rsid w:val="00C01596"/>
    <w:rsid w:val="00C531A8"/>
    <w:rsid w:val="00D41833"/>
    <w:rsid w:val="00DF531D"/>
    <w:rsid w:val="00E434AE"/>
    <w:rsid w:val="00EE35C1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8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D"/>
  </w:style>
  <w:style w:type="paragraph" w:styleId="1">
    <w:name w:val="heading 1"/>
    <w:basedOn w:val="a"/>
    <w:link w:val="10"/>
    <w:uiPriority w:val="9"/>
    <w:qFormat/>
    <w:rsid w:val="004E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D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E0DD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E0DD7"/>
  </w:style>
  <w:style w:type="character" w:customStyle="1" w:styleId="article-statdate">
    <w:name w:val="article-stat__date"/>
    <w:basedOn w:val="a0"/>
    <w:rsid w:val="004E0DD7"/>
  </w:style>
  <w:style w:type="character" w:customStyle="1" w:styleId="article-statcount">
    <w:name w:val="article-stat__count"/>
    <w:basedOn w:val="a0"/>
    <w:rsid w:val="004E0DD7"/>
  </w:style>
  <w:style w:type="paragraph" w:customStyle="1" w:styleId="article-renderblock">
    <w:name w:val="article-render__block"/>
    <w:basedOn w:val="a"/>
    <w:rsid w:val="004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4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E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35C1"/>
  </w:style>
  <w:style w:type="paragraph" w:styleId="a7">
    <w:name w:val="header"/>
    <w:basedOn w:val="a"/>
    <w:link w:val="a8"/>
    <w:uiPriority w:val="99"/>
    <w:unhideWhenUsed/>
    <w:rsid w:val="0052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97E"/>
  </w:style>
  <w:style w:type="paragraph" w:styleId="a9">
    <w:name w:val="footer"/>
    <w:basedOn w:val="a"/>
    <w:link w:val="aa"/>
    <w:uiPriority w:val="99"/>
    <w:unhideWhenUsed/>
    <w:rsid w:val="0052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97E"/>
  </w:style>
  <w:style w:type="paragraph" w:styleId="ab">
    <w:name w:val="List Paragraph"/>
    <w:basedOn w:val="a"/>
    <w:uiPriority w:val="34"/>
    <w:qFormat/>
    <w:rsid w:val="004A5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400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1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49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1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541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715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CHOREOGRAPHY</dc:creator>
  <cp:keywords/>
  <dc:description/>
  <cp:lastModifiedBy>User</cp:lastModifiedBy>
  <cp:revision>23</cp:revision>
  <dcterms:created xsi:type="dcterms:W3CDTF">2020-11-26T05:29:00Z</dcterms:created>
  <dcterms:modified xsi:type="dcterms:W3CDTF">2021-03-01T07:10:00Z</dcterms:modified>
</cp:coreProperties>
</file>