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92EB" w14:textId="6223DDC6" w:rsidR="00F146F9" w:rsidRPr="00D65E7F" w:rsidRDefault="00D65E7F" w:rsidP="00D65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BE">
        <w:rPr>
          <w:rFonts w:ascii="Times New Roman" w:hAnsi="Times New Roman" w:cs="Times New Roman"/>
          <w:b/>
          <w:bCs/>
          <w:sz w:val="24"/>
          <w:szCs w:val="24"/>
        </w:rPr>
        <w:t>ИСПОЛЬЗОВАНИЕ ИНТЕРАКТИВНЫХ СТРАТЕГИЙ ПРЕПОДАВАНИЯ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9BE">
        <w:rPr>
          <w:rFonts w:ascii="Times New Roman" w:hAnsi="Times New Roman" w:cs="Times New Roman"/>
          <w:b/>
          <w:bCs/>
          <w:sz w:val="24"/>
          <w:szCs w:val="24"/>
        </w:rPr>
        <w:t>КУРСА «ОСНОВЫ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9BE">
        <w:rPr>
          <w:rFonts w:ascii="Times New Roman" w:hAnsi="Times New Roman" w:cs="Times New Roman"/>
          <w:b/>
          <w:bCs/>
          <w:sz w:val="24"/>
          <w:szCs w:val="24"/>
        </w:rPr>
        <w:t>РЕЛИГИОЗНЫХ КУЛЬТУР И СВЕТСКОЙ ЭТИКИ» В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659BE">
        <w:rPr>
          <w:rFonts w:ascii="Times New Roman" w:hAnsi="Times New Roman" w:cs="Times New Roman"/>
          <w:b/>
          <w:bCs/>
          <w:sz w:val="24"/>
          <w:szCs w:val="24"/>
        </w:rPr>
        <w:t>ОТВЕТСТВИИ С ТРЕБОВАНИЯМИ НОВЫХ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9BE">
        <w:rPr>
          <w:rFonts w:ascii="Times New Roman" w:hAnsi="Times New Roman" w:cs="Times New Roman"/>
          <w:b/>
          <w:bCs/>
          <w:sz w:val="24"/>
          <w:szCs w:val="24"/>
        </w:rPr>
        <w:t>СТАНДАРТОВ НАЧАЛЬНОГ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659BE">
        <w:rPr>
          <w:rFonts w:ascii="Times New Roman" w:hAnsi="Times New Roman" w:cs="Times New Roman"/>
          <w:b/>
          <w:bCs/>
          <w:sz w:val="24"/>
          <w:szCs w:val="24"/>
        </w:rPr>
        <w:t>ОБЩЕГО ОБРАЗОВАНИЯ»</w:t>
      </w:r>
    </w:p>
    <w:p w14:paraId="0174905D" w14:textId="77777777" w:rsidR="00D65E7F" w:rsidRDefault="00D65E7F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5B1870" w14:textId="7314D677" w:rsidR="008E516F" w:rsidRPr="007659BE" w:rsidRDefault="008E516F" w:rsidP="00D65E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59BE">
        <w:rPr>
          <w:rFonts w:ascii="Times New Roman" w:hAnsi="Times New Roman" w:cs="Times New Roman"/>
          <w:b/>
          <w:i/>
          <w:sz w:val="24"/>
          <w:szCs w:val="24"/>
        </w:rPr>
        <w:t xml:space="preserve">Е. Н. </w:t>
      </w:r>
      <w:r w:rsidR="00164CCC" w:rsidRPr="007659BE">
        <w:rPr>
          <w:rFonts w:ascii="Times New Roman" w:hAnsi="Times New Roman" w:cs="Times New Roman"/>
          <w:b/>
          <w:i/>
          <w:sz w:val="24"/>
          <w:szCs w:val="24"/>
        </w:rPr>
        <w:t xml:space="preserve">Кибирева </w:t>
      </w:r>
    </w:p>
    <w:p w14:paraId="07907A52" w14:textId="508D525F" w:rsidR="00AE6600" w:rsidRPr="00D65E7F" w:rsidRDefault="00164CCC" w:rsidP="00D9275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5E7F">
        <w:rPr>
          <w:rFonts w:ascii="Times New Roman" w:hAnsi="Times New Roman" w:cs="Times New Roman"/>
          <w:bCs/>
          <w:i/>
          <w:sz w:val="24"/>
          <w:szCs w:val="24"/>
        </w:rPr>
        <w:t>учитель начальных классов СОШ №3</w:t>
      </w:r>
      <w:r w:rsidR="008E516F" w:rsidRPr="00D65E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11CC3" w:rsidRPr="00D65E7F">
        <w:rPr>
          <w:rFonts w:ascii="Times New Roman" w:hAnsi="Times New Roman" w:cs="Times New Roman"/>
          <w:bCs/>
          <w:i/>
          <w:sz w:val="24"/>
          <w:szCs w:val="24"/>
        </w:rPr>
        <w:t>г. Канска</w:t>
      </w:r>
    </w:p>
    <w:p w14:paraId="3860C290" w14:textId="77777777" w:rsidR="00D65E7F" w:rsidRDefault="00D65E7F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5C27" w14:textId="14FFE77F" w:rsidR="003866A0" w:rsidRPr="007659BE" w:rsidRDefault="004061B0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 xml:space="preserve">Ключевое место в преподавании традиционных подходов к системе образовательно-воспитательной деятельности при реализации </w:t>
      </w:r>
      <w:r w:rsidR="008D74C1" w:rsidRPr="007659BE">
        <w:rPr>
          <w:rFonts w:ascii="Times New Roman" w:hAnsi="Times New Roman" w:cs="Times New Roman"/>
          <w:sz w:val="24"/>
          <w:szCs w:val="24"/>
        </w:rPr>
        <w:t>ФГОС занимает смещение акцентов в методиках преподавания и воспитания, а именно - способах</w:t>
      </w:r>
      <w:r w:rsidRPr="007659BE">
        <w:rPr>
          <w:rFonts w:ascii="Times New Roman" w:hAnsi="Times New Roman" w:cs="Times New Roman"/>
          <w:sz w:val="24"/>
          <w:szCs w:val="24"/>
        </w:rPr>
        <w:t xml:space="preserve"> подачи новой информации, стимулирования творческого и критического мышления в поиске истин и аналитическом разборе существующ</w:t>
      </w:r>
      <w:r w:rsidR="008D74C1" w:rsidRPr="007659BE">
        <w:rPr>
          <w:rFonts w:ascii="Times New Roman" w:hAnsi="Times New Roman" w:cs="Times New Roman"/>
          <w:sz w:val="24"/>
          <w:szCs w:val="24"/>
        </w:rPr>
        <w:t>их</w:t>
      </w:r>
      <w:r w:rsidR="000204BF">
        <w:rPr>
          <w:rFonts w:ascii="Times New Roman" w:hAnsi="Times New Roman" w:cs="Times New Roman"/>
          <w:sz w:val="24"/>
          <w:szCs w:val="24"/>
        </w:rPr>
        <w:t xml:space="preserve"> позиций, само-и </w:t>
      </w:r>
      <w:proofErr w:type="spellStart"/>
      <w:r w:rsidR="000204BF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0204BF">
        <w:rPr>
          <w:rFonts w:ascii="Times New Roman" w:hAnsi="Times New Roman" w:cs="Times New Roman"/>
          <w:sz w:val="24"/>
          <w:szCs w:val="24"/>
        </w:rPr>
        <w:t xml:space="preserve">. </w:t>
      </w:r>
      <w:r w:rsidR="008D74C1" w:rsidRPr="007659BE">
        <w:rPr>
          <w:rFonts w:ascii="Times New Roman" w:hAnsi="Times New Roman" w:cs="Times New Roman"/>
          <w:sz w:val="24"/>
          <w:szCs w:val="24"/>
        </w:rPr>
        <w:t>Одним из таких надежных, проверенных и отвечающих современным требованиям «акцентов» становятся интерактивные стратегии образования</w:t>
      </w:r>
      <w:r w:rsidR="000204BF">
        <w:rPr>
          <w:rFonts w:ascii="Times New Roman" w:hAnsi="Times New Roman" w:cs="Times New Roman"/>
          <w:sz w:val="24"/>
          <w:szCs w:val="24"/>
        </w:rPr>
        <w:t xml:space="preserve"> [4:3</w:t>
      </w:r>
      <w:r w:rsidR="003866A0" w:rsidRPr="007659BE">
        <w:rPr>
          <w:rFonts w:ascii="Times New Roman" w:hAnsi="Times New Roman" w:cs="Times New Roman"/>
          <w:sz w:val="24"/>
          <w:szCs w:val="24"/>
        </w:rPr>
        <w:t>7].</w:t>
      </w:r>
    </w:p>
    <w:p w14:paraId="4B291F21" w14:textId="77777777" w:rsidR="004061B0" w:rsidRPr="007659BE" w:rsidRDefault="008D74C1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Стратегия интерактивного обучения- это организация занятия педагогом с помощью определенно</w:t>
      </w:r>
      <w:r w:rsidR="004C1114" w:rsidRPr="007659BE">
        <w:rPr>
          <w:rFonts w:ascii="Times New Roman" w:hAnsi="Times New Roman" w:cs="Times New Roman"/>
          <w:sz w:val="24"/>
          <w:szCs w:val="24"/>
        </w:rPr>
        <w:t>й системы способов,</w:t>
      </w:r>
      <w:r w:rsidRPr="007659BE">
        <w:rPr>
          <w:rFonts w:ascii="Times New Roman" w:hAnsi="Times New Roman" w:cs="Times New Roman"/>
          <w:sz w:val="24"/>
          <w:szCs w:val="24"/>
        </w:rPr>
        <w:t xml:space="preserve"> приемов</w:t>
      </w:r>
      <w:r w:rsidR="004C1114" w:rsidRPr="007659BE">
        <w:rPr>
          <w:rFonts w:ascii="Times New Roman" w:hAnsi="Times New Roman" w:cs="Times New Roman"/>
          <w:sz w:val="24"/>
          <w:szCs w:val="24"/>
        </w:rPr>
        <w:t>, методов образовательного процесса, основанного</w:t>
      </w:r>
      <w:r w:rsidR="00A41183" w:rsidRPr="007659BE">
        <w:rPr>
          <w:rFonts w:ascii="Times New Roman" w:hAnsi="Times New Roman" w:cs="Times New Roman"/>
          <w:sz w:val="24"/>
          <w:szCs w:val="24"/>
        </w:rPr>
        <w:t>: на субъект-субъектных отношениях педагога и обучающегося; многосторонней коммуникации; конструировании знаний обучающимся; использовании самооценки и обратной связи; активности обучающегося</w:t>
      </w:r>
      <w:r w:rsidR="000204BF">
        <w:rPr>
          <w:rFonts w:ascii="Times New Roman" w:hAnsi="Times New Roman" w:cs="Times New Roman"/>
          <w:sz w:val="24"/>
          <w:szCs w:val="24"/>
        </w:rPr>
        <w:t xml:space="preserve"> [2:</w:t>
      </w:r>
      <w:r w:rsidR="003866A0" w:rsidRPr="007659BE">
        <w:rPr>
          <w:rFonts w:ascii="Times New Roman" w:hAnsi="Times New Roman" w:cs="Times New Roman"/>
          <w:sz w:val="24"/>
          <w:szCs w:val="24"/>
        </w:rPr>
        <w:t>7</w:t>
      </w:r>
      <w:r w:rsidR="000204BF">
        <w:rPr>
          <w:rFonts w:ascii="Times New Roman" w:hAnsi="Times New Roman" w:cs="Times New Roman"/>
          <w:sz w:val="24"/>
          <w:szCs w:val="24"/>
        </w:rPr>
        <w:t>2</w:t>
      </w:r>
      <w:r w:rsidR="003866A0" w:rsidRPr="007659BE">
        <w:rPr>
          <w:rFonts w:ascii="Times New Roman" w:hAnsi="Times New Roman" w:cs="Times New Roman"/>
          <w:sz w:val="24"/>
          <w:szCs w:val="24"/>
        </w:rPr>
        <w:t>].</w:t>
      </w:r>
      <w:r w:rsidR="00DE7942" w:rsidRPr="00765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C2276" w14:textId="77777777" w:rsidR="00E203CB" w:rsidRPr="007659BE" w:rsidRDefault="008519DD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 xml:space="preserve">В преподавании курса "Основы религиозных культур и светской этики" </w:t>
      </w:r>
      <w:r w:rsidR="00F146F9" w:rsidRPr="007659BE">
        <w:rPr>
          <w:rFonts w:ascii="Times New Roman" w:hAnsi="Times New Roman" w:cs="Times New Roman"/>
          <w:sz w:val="24"/>
          <w:szCs w:val="24"/>
        </w:rPr>
        <w:t>особое внимание уделяю интерактивным стратегиям</w:t>
      </w:r>
      <w:r w:rsidRPr="007659BE">
        <w:rPr>
          <w:rFonts w:ascii="Times New Roman" w:hAnsi="Times New Roman" w:cs="Times New Roman"/>
          <w:sz w:val="24"/>
          <w:szCs w:val="24"/>
        </w:rPr>
        <w:t xml:space="preserve">, так как считаю, что </w:t>
      </w:r>
      <w:r w:rsidR="00F146F9" w:rsidRPr="007659BE">
        <w:rPr>
          <w:rFonts w:ascii="Times New Roman" w:hAnsi="Times New Roman" w:cs="Times New Roman"/>
          <w:sz w:val="24"/>
          <w:szCs w:val="24"/>
        </w:rPr>
        <w:t xml:space="preserve">их применение </w:t>
      </w:r>
      <w:r w:rsidR="00A95BC5" w:rsidRPr="007659BE">
        <w:rPr>
          <w:rFonts w:ascii="Times New Roman" w:hAnsi="Times New Roman" w:cs="Times New Roman"/>
          <w:sz w:val="24"/>
          <w:szCs w:val="24"/>
        </w:rPr>
        <w:t>содействуют ускорению формирования универсальных учебных действий (УУД). Причем всех четырех видов-параллельно: личностных, познавательных, коммуникативных, регулятивных. Что касаемо планируемых предметных результатов освоения</w:t>
      </w:r>
      <w:r w:rsidR="007563FF" w:rsidRPr="007659BE">
        <w:rPr>
          <w:rFonts w:ascii="Times New Roman" w:hAnsi="Times New Roman" w:cs="Times New Roman"/>
          <w:sz w:val="24"/>
          <w:szCs w:val="24"/>
        </w:rPr>
        <w:t xml:space="preserve"> по предмету ОРКСЭ использование</w:t>
      </w:r>
      <w:r w:rsidR="00A95BC5" w:rsidRPr="007659BE">
        <w:rPr>
          <w:rFonts w:ascii="Times New Roman" w:hAnsi="Times New Roman" w:cs="Times New Roman"/>
          <w:sz w:val="24"/>
          <w:szCs w:val="24"/>
        </w:rPr>
        <w:t xml:space="preserve"> интеракт</w:t>
      </w:r>
      <w:r w:rsidR="007563FF" w:rsidRPr="007659BE">
        <w:rPr>
          <w:rFonts w:ascii="Times New Roman" w:hAnsi="Times New Roman" w:cs="Times New Roman"/>
          <w:sz w:val="24"/>
          <w:szCs w:val="24"/>
        </w:rPr>
        <w:t>ивных стратегий главным образом нацелены на то, что</w:t>
      </w:r>
      <w:r w:rsidR="00A95BC5" w:rsidRPr="007659BE">
        <w:rPr>
          <w:rFonts w:ascii="Times New Roman" w:hAnsi="Times New Roman" w:cs="Times New Roman"/>
          <w:sz w:val="24"/>
          <w:szCs w:val="24"/>
        </w:rPr>
        <w:t>, обучающийся получит возможность научиться</w:t>
      </w:r>
      <w:r w:rsidR="007563FF" w:rsidRPr="007659BE">
        <w:rPr>
          <w:rFonts w:ascii="Times New Roman" w:hAnsi="Times New Roman" w:cs="Times New Roman"/>
          <w:sz w:val="24"/>
          <w:szCs w:val="24"/>
        </w:rPr>
        <w:t>: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гражданской) этики; выстраивать отношения с представителями разных мировоззрений и культурных традиций на основе взаимного уважения прав и законных интересов сограждан</w:t>
      </w:r>
      <w:r w:rsidR="000204BF">
        <w:rPr>
          <w:rFonts w:ascii="Times New Roman" w:hAnsi="Times New Roman" w:cs="Times New Roman"/>
          <w:sz w:val="24"/>
          <w:szCs w:val="24"/>
        </w:rPr>
        <w:t xml:space="preserve"> [3</w:t>
      </w:r>
      <w:r w:rsidR="00DE7942" w:rsidRPr="007659BE">
        <w:rPr>
          <w:rFonts w:ascii="Times New Roman" w:hAnsi="Times New Roman" w:cs="Times New Roman"/>
          <w:sz w:val="24"/>
          <w:szCs w:val="24"/>
        </w:rPr>
        <w:t>:87].</w:t>
      </w:r>
    </w:p>
    <w:p w14:paraId="17E2CACF" w14:textId="77777777" w:rsidR="0096629A" w:rsidRPr="007659BE" w:rsidRDefault="00AC6567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Особенно мощным воспитательно-интеллектуальным ресурсом интерактивные стратегии становятся при изучении культурологического курса ОРКСЭ</w:t>
      </w:r>
      <w:r w:rsidR="0096629A" w:rsidRPr="007659BE">
        <w:rPr>
          <w:rFonts w:ascii="Times New Roman" w:hAnsi="Times New Roman" w:cs="Times New Roman"/>
          <w:sz w:val="24"/>
          <w:szCs w:val="24"/>
        </w:rPr>
        <w:t xml:space="preserve">. </w:t>
      </w:r>
      <w:r w:rsidRPr="007659BE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96629A" w:rsidRPr="007659BE">
        <w:rPr>
          <w:rFonts w:ascii="Times New Roman" w:hAnsi="Times New Roman" w:cs="Times New Roman"/>
          <w:sz w:val="24"/>
          <w:szCs w:val="24"/>
        </w:rPr>
        <w:t>цел</w:t>
      </w:r>
      <w:r w:rsidR="006E7CCD" w:rsidRPr="007659BE">
        <w:rPr>
          <w:rFonts w:ascii="Times New Roman" w:hAnsi="Times New Roman" w:cs="Times New Roman"/>
          <w:sz w:val="24"/>
          <w:szCs w:val="24"/>
        </w:rPr>
        <w:t>ь</w:t>
      </w:r>
      <w:r w:rsidR="0096629A" w:rsidRPr="007659BE">
        <w:rPr>
          <w:rFonts w:ascii="Times New Roman" w:hAnsi="Times New Roman" w:cs="Times New Roman"/>
          <w:sz w:val="24"/>
          <w:szCs w:val="24"/>
        </w:rPr>
        <w:t xml:space="preserve">ю курса остается так же создание условий, мотивирующих подростков к осознанному нравственному поведению, основанному на знании и уважении культурных и религиозных традиций многонационального российского народа. </w:t>
      </w:r>
    </w:p>
    <w:p w14:paraId="728B14AE" w14:textId="77777777" w:rsidR="0096629A" w:rsidRPr="007659BE" w:rsidRDefault="0096629A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Хочу представить из практики некоторые способы и приемы интерактивных стратегий, которые можно использовать на уроке</w:t>
      </w:r>
      <w:r w:rsidR="003866A0" w:rsidRPr="007659BE">
        <w:rPr>
          <w:rFonts w:ascii="Times New Roman" w:hAnsi="Times New Roman" w:cs="Times New Roman"/>
          <w:sz w:val="24"/>
          <w:szCs w:val="24"/>
        </w:rPr>
        <w:t xml:space="preserve"> </w:t>
      </w:r>
      <w:r w:rsidR="006E7CCD" w:rsidRPr="007659BE">
        <w:rPr>
          <w:rFonts w:ascii="Times New Roman" w:hAnsi="Times New Roman" w:cs="Times New Roman"/>
          <w:sz w:val="24"/>
          <w:szCs w:val="24"/>
        </w:rPr>
        <w:t>при изучении курса.</w:t>
      </w:r>
      <w:r w:rsidRPr="007659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53ADD" w14:textId="77777777" w:rsidR="00AC6567" w:rsidRPr="007659BE" w:rsidRDefault="0096629A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1.Г</w:t>
      </w:r>
      <w:r w:rsidR="00AC6567" w:rsidRPr="007659BE">
        <w:rPr>
          <w:rFonts w:ascii="Times New Roman" w:hAnsi="Times New Roman" w:cs="Times New Roman"/>
          <w:sz w:val="24"/>
          <w:szCs w:val="24"/>
        </w:rPr>
        <w:t>рупповая работа в классе, участником которой выступает каждый без исключения обучающийся.</w:t>
      </w:r>
      <w:r w:rsidR="00DE7942" w:rsidRPr="007659BE">
        <w:rPr>
          <w:rFonts w:ascii="Times New Roman" w:hAnsi="Times New Roman" w:cs="Times New Roman"/>
          <w:sz w:val="24"/>
          <w:szCs w:val="24"/>
        </w:rPr>
        <w:t xml:space="preserve"> Как выбрать способ разделения на группы, желательно — отличный от банальных? Предлагается сесть на заранее расставленные по нужному количеству стулья, или рассчитаться на «первый», «второй», «третий», или выбрать полоски разных цветов, а затем собраться в группы по одинаковым полоскам, или по тематическим картинкам (животные, транспорт, посуда и пр.). Одновременно несколько воспитательных задач позволяет решать следующий способ. По хлопку просим участников разойтись в хаотичном порядке до тех пор, пока они ни услышат сигнал «объединись по пять (или четыре)!». Тогда следует мгновенно собраться в пятерки (четвёрки). Задание: определить нечто общее, что характерно для всех членов группы. После ответов вновь рассредоточиться, по сигналу собраться, найти общие признаки и т. д. Этот алгоритм воспроизводить несколько раз, чтобы дети не могли предвидеть, какая группа будет сформирована конечной. Данный способ нацелен на внимательное отношение друг </w:t>
      </w:r>
      <w:r w:rsidR="00DE7942" w:rsidRPr="007659BE">
        <w:rPr>
          <w:rFonts w:ascii="Times New Roman" w:hAnsi="Times New Roman" w:cs="Times New Roman"/>
          <w:sz w:val="24"/>
          <w:szCs w:val="24"/>
        </w:rPr>
        <w:lastRenderedPageBreak/>
        <w:t>к другу, развитие коммуникативных навыков, оперативность реагирования на действия учителя.</w:t>
      </w:r>
    </w:p>
    <w:p w14:paraId="49D0209A" w14:textId="77777777" w:rsidR="00920976" w:rsidRPr="007659BE" w:rsidRDefault="00DE7942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2.</w:t>
      </w:r>
      <w:r w:rsidR="00714F25" w:rsidRPr="007659BE">
        <w:rPr>
          <w:rFonts w:ascii="Times New Roman" w:hAnsi="Times New Roman" w:cs="Times New Roman"/>
          <w:sz w:val="24"/>
          <w:szCs w:val="24"/>
        </w:rPr>
        <w:t xml:space="preserve"> Мини-тренинг «Знаю-Желаю узнать- Узнал»</w:t>
      </w:r>
      <w:r w:rsidR="00920976" w:rsidRPr="007659B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7F9880" w14:textId="77777777" w:rsidR="00714F25" w:rsidRPr="007659BE" w:rsidRDefault="00920976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Таблица</w:t>
      </w:r>
      <w:r w:rsidR="00714F25" w:rsidRPr="007659BE">
        <w:rPr>
          <w:rFonts w:ascii="Times New Roman" w:hAnsi="Times New Roman" w:cs="Times New Roman"/>
          <w:sz w:val="24"/>
          <w:szCs w:val="24"/>
        </w:rPr>
        <w:t xml:space="preserve"> о ключевых терминах по теме. Заполняют свои соображения и вносят кратко в первую колонку таблицы. Заполняя вторую колонку, формулируют вопросы по поводу того, что бы хотели узнать по данной теме.</w:t>
      </w:r>
      <w:r w:rsidRPr="007659BE">
        <w:rPr>
          <w:rFonts w:ascii="Times New Roman" w:hAnsi="Times New Roman" w:cs="Times New Roman"/>
          <w:sz w:val="24"/>
          <w:szCs w:val="24"/>
        </w:rPr>
        <w:t xml:space="preserve"> Попытаться сгруппировать информацию о полученных терминах в третью колонку.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14F25" w:rsidRPr="007659BE" w14:paraId="53FB3C90" w14:textId="77777777" w:rsidTr="00714F25">
        <w:tc>
          <w:tcPr>
            <w:tcW w:w="3095" w:type="dxa"/>
          </w:tcPr>
          <w:p w14:paraId="4A0A3733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</w:p>
        </w:tc>
        <w:tc>
          <w:tcPr>
            <w:tcW w:w="3096" w:type="dxa"/>
          </w:tcPr>
          <w:p w14:paraId="04F46B0F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ЖЕЛАЕМ УЗНАТЬ</w:t>
            </w:r>
          </w:p>
        </w:tc>
        <w:tc>
          <w:tcPr>
            <w:tcW w:w="3096" w:type="dxa"/>
          </w:tcPr>
          <w:p w14:paraId="2FBBD586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</w:p>
        </w:tc>
      </w:tr>
      <w:tr w:rsidR="00714F25" w:rsidRPr="007659BE" w14:paraId="6BA9E4EC" w14:textId="77777777" w:rsidTr="00714F25">
        <w:tc>
          <w:tcPr>
            <w:tcW w:w="3095" w:type="dxa"/>
          </w:tcPr>
          <w:p w14:paraId="684F33B5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17F86F6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4696DE6" w14:textId="77777777" w:rsidR="00714F25" w:rsidRPr="007659BE" w:rsidRDefault="00714F25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01FCD" w14:textId="77777777" w:rsidR="00A5381A" w:rsidRPr="007659BE" w:rsidRDefault="00714F25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3.</w:t>
      </w:r>
      <w:r w:rsidR="00A5381A" w:rsidRPr="007659BE">
        <w:rPr>
          <w:rFonts w:ascii="Times New Roman" w:hAnsi="Times New Roman" w:cs="Times New Roman"/>
          <w:sz w:val="24"/>
          <w:szCs w:val="24"/>
        </w:rPr>
        <w:t xml:space="preserve"> Таблица «ПМИ» (Плюс-то, что удалось, что, безусловно полезно другим. Минус-недостатки, недоработки или отрицательный результат. Интересно- то, что показалось интересным, о чем хочется подумать, задать вопросы). </w:t>
      </w:r>
    </w:p>
    <w:p w14:paraId="3890F53B" w14:textId="77777777" w:rsidR="0051596A" w:rsidRPr="007659BE" w:rsidRDefault="0051596A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Можно предложить каждой группе заполнить данную таблицу, прослушав итоговое выступление каждой группы.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5381A" w:rsidRPr="007659BE" w14:paraId="71585867" w14:textId="77777777" w:rsidTr="00A5381A">
        <w:tc>
          <w:tcPr>
            <w:tcW w:w="3095" w:type="dxa"/>
          </w:tcPr>
          <w:p w14:paraId="2C1CB8B8" w14:textId="77777777" w:rsidR="00A5381A" w:rsidRPr="007659BE" w:rsidRDefault="00A5381A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</w:tc>
        <w:tc>
          <w:tcPr>
            <w:tcW w:w="3096" w:type="dxa"/>
          </w:tcPr>
          <w:p w14:paraId="64E72DFA" w14:textId="77777777" w:rsidR="00A5381A" w:rsidRPr="007659BE" w:rsidRDefault="00A5381A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3096" w:type="dxa"/>
          </w:tcPr>
          <w:p w14:paraId="13DBC66F" w14:textId="77777777" w:rsidR="00A5381A" w:rsidRPr="007659BE" w:rsidRDefault="00A5381A" w:rsidP="00D65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E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</w:tr>
    </w:tbl>
    <w:p w14:paraId="65445D94" w14:textId="77777777" w:rsidR="001C5E38" w:rsidRPr="007659BE" w:rsidRDefault="001C5E38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После выступления групп следует организовать рефлексию с использованием записей в таблицах, выделить общее мнение, высказаться.</w:t>
      </w:r>
    </w:p>
    <w:p w14:paraId="0AC6E1D7" w14:textId="77777777" w:rsidR="00332E40" w:rsidRPr="007659BE" w:rsidRDefault="00714F25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4</w:t>
      </w:r>
      <w:r w:rsidR="00A5381A" w:rsidRPr="007659BE">
        <w:rPr>
          <w:rFonts w:ascii="Times New Roman" w:hAnsi="Times New Roman" w:cs="Times New Roman"/>
          <w:sz w:val="24"/>
          <w:szCs w:val="24"/>
        </w:rPr>
        <w:t>.</w:t>
      </w:r>
      <w:r w:rsidR="00DE7942" w:rsidRPr="007659BE">
        <w:rPr>
          <w:rFonts w:ascii="Times New Roman" w:hAnsi="Times New Roman" w:cs="Times New Roman"/>
          <w:sz w:val="24"/>
          <w:szCs w:val="24"/>
        </w:rPr>
        <w:t xml:space="preserve"> </w:t>
      </w:r>
      <w:r w:rsidR="00A5381A" w:rsidRPr="007659BE">
        <w:rPr>
          <w:rFonts w:ascii="Times New Roman" w:hAnsi="Times New Roman" w:cs="Times New Roman"/>
          <w:sz w:val="24"/>
          <w:szCs w:val="24"/>
        </w:rPr>
        <w:t>«Интеллект-карты» («карты мыслей», «карты памяти», «ментальные карты», «ассоциативные карты», «ассоциативные диаграммы», «схемы мышления», а в упрощённых формулировках — «паутина»); «активное голосование»; «водоворот идей»; «оценочную линию»; «редактирование по кругу»; «</w:t>
      </w:r>
      <w:proofErr w:type="spellStart"/>
      <w:r w:rsidR="00A5381A" w:rsidRPr="007659BE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A5381A" w:rsidRPr="007659BE">
        <w:rPr>
          <w:rFonts w:ascii="Times New Roman" w:hAnsi="Times New Roman" w:cs="Times New Roman"/>
          <w:sz w:val="24"/>
          <w:szCs w:val="24"/>
        </w:rPr>
        <w:t>» (интерактивная система пометок для повышения эффективности чтения и мышления); АКС (анализ конкретных ситуаций); «направляемое ч</w:t>
      </w:r>
      <w:r w:rsidR="000204BF">
        <w:rPr>
          <w:rFonts w:ascii="Times New Roman" w:hAnsi="Times New Roman" w:cs="Times New Roman"/>
          <w:sz w:val="24"/>
          <w:szCs w:val="24"/>
        </w:rPr>
        <w:t>тение», «Т-трафик» и ряд других</w:t>
      </w:r>
      <w:r w:rsidR="000204BF" w:rsidRPr="007659BE">
        <w:rPr>
          <w:rFonts w:ascii="Times New Roman" w:hAnsi="Times New Roman" w:cs="Times New Roman"/>
          <w:sz w:val="24"/>
          <w:szCs w:val="24"/>
        </w:rPr>
        <w:t>[</w:t>
      </w:r>
      <w:r w:rsidR="000204BF">
        <w:rPr>
          <w:rFonts w:ascii="Times New Roman" w:hAnsi="Times New Roman" w:cs="Times New Roman"/>
          <w:sz w:val="24"/>
          <w:szCs w:val="24"/>
        </w:rPr>
        <w:t>4:38</w:t>
      </w:r>
      <w:r w:rsidR="000204BF" w:rsidRPr="007659BE">
        <w:rPr>
          <w:rFonts w:ascii="Times New Roman" w:hAnsi="Times New Roman" w:cs="Times New Roman"/>
          <w:sz w:val="24"/>
          <w:szCs w:val="24"/>
        </w:rPr>
        <w:t>].</w:t>
      </w:r>
    </w:p>
    <w:p w14:paraId="0AD2BE3D" w14:textId="77777777" w:rsidR="003866A0" w:rsidRPr="007659BE" w:rsidRDefault="00332E40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A5381A" w:rsidRPr="007659BE">
        <w:rPr>
          <w:rFonts w:ascii="Times New Roman" w:hAnsi="Times New Roman" w:cs="Times New Roman"/>
          <w:sz w:val="24"/>
          <w:szCs w:val="24"/>
        </w:rPr>
        <w:t xml:space="preserve"> интерактивные подходы, необходимо принимать к сведению некоторые ограничения. Целесообразно формировать не более четырёх групп, в которых — не более четырёх-пяти человек. Если большее количество групп, степень внимания после второго-третьего выступления будет снижаться, но при использовании неповторяющихся заданий можно позволить увеличить количество самих групп. </w:t>
      </w:r>
      <w:r w:rsidR="00443CD7" w:rsidRPr="007659BE">
        <w:rPr>
          <w:rFonts w:ascii="Times New Roman" w:hAnsi="Times New Roman" w:cs="Times New Roman"/>
          <w:sz w:val="24"/>
          <w:szCs w:val="24"/>
        </w:rPr>
        <w:t>Только в интерактивных формах и методах истина рождается через совместное групповое обсуждение и выбор, а педагог аккуратно направляет и корректирует процесс.</w:t>
      </w:r>
    </w:p>
    <w:p w14:paraId="51D8E86D" w14:textId="77777777" w:rsidR="001F6483" w:rsidRPr="007659BE" w:rsidRDefault="001F6483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 xml:space="preserve">В нашей профессии нет предела совершенству. </w:t>
      </w:r>
      <w:r w:rsidR="003866A0" w:rsidRPr="007659BE">
        <w:rPr>
          <w:rFonts w:ascii="Times New Roman" w:hAnsi="Times New Roman" w:cs="Times New Roman"/>
          <w:sz w:val="24"/>
          <w:szCs w:val="24"/>
        </w:rPr>
        <w:t>Учитель, его отношение к образовательному процессу, его творчество и профессионализм, его желание и умение раскрыть способности каждого ребенка- это все и есть главный ресурс, без которого новые требования ФГОС не будут реализованы. Интерактивные подходы в современном образовании</w:t>
      </w:r>
      <w:proofErr w:type="gramStart"/>
      <w:r w:rsidR="003866A0" w:rsidRPr="007659BE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3866A0" w:rsidRPr="007659BE">
        <w:rPr>
          <w:rFonts w:ascii="Times New Roman" w:hAnsi="Times New Roman" w:cs="Times New Roman"/>
          <w:sz w:val="24"/>
          <w:szCs w:val="24"/>
        </w:rPr>
        <w:t xml:space="preserve"> соучастие обучающегося в морально-ценностном становлении и себя, и своего коллектива. </w:t>
      </w:r>
    </w:p>
    <w:p w14:paraId="09597544" w14:textId="77777777" w:rsidR="00AE6600" w:rsidRPr="007659BE" w:rsidRDefault="00AE6600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Свою статью хо</w:t>
      </w:r>
      <w:r w:rsidR="003866A0" w:rsidRPr="007659BE">
        <w:rPr>
          <w:rFonts w:ascii="Times New Roman" w:hAnsi="Times New Roman" w:cs="Times New Roman"/>
          <w:sz w:val="24"/>
          <w:szCs w:val="24"/>
        </w:rPr>
        <w:t>чу закончить суфи</w:t>
      </w:r>
      <w:r w:rsidR="006E7CCD" w:rsidRPr="007659BE">
        <w:rPr>
          <w:rFonts w:ascii="Times New Roman" w:hAnsi="Times New Roman" w:cs="Times New Roman"/>
          <w:sz w:val="24"/>
          <w:szCs w:val="24"/>
        </w:rPr>
        <w:t>й</w:t>
      </w:r>
      <w:r w:rsidR="003866A0" w:rsidRPr="007659BE">
        <w:rPr>
          <w:rFonts w:ascii="Times New Roman" w:hAnsi="Times New Roman" w:cs="Times New Roman"/>
          <w:sz w:val="24"/>
          <w:szCs w:val="24"/>
        </w:rPr>
        <w:t xml:space="preserve">ской </w:t>
      </w:r>
      <w:r w:rsidR="006E7CCD" w:rsidRPr="007659BE">
        <w:rPr>
          <w:rFonts w:ascii="Times New Roman" w:hAnsi="Times New Roman" w:cs="Times New Roman"/>
          <w:sz w:val="24"/>
          <w:szCs w:val="24"/>
        </w:rPr>
        <w:t>притчей: «Единственное</w:t>
      </w:r>
      <w:r w:rsidR="003866A0" w:rsidRPr="007659BE">
        <w:rPr>
          <w:rFonts w:ascii="Times New Roman" w:hAnsi="Times New Roman" w:cs="Times New Roman"/>
          <w:sz w:val="24"/>
          <w:szCs w:val="24"/>
        </w:rPr>
        <w:t>, что требуется от учителя</w:t>
      </w:r>
      <w:proofErr w:type="gramStart"/>
      <w:r w:rsidR="003866A0" w:rsidRPr="007659BE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3866A0" w:rsidRPr="007659BE">
        <w:rPr>
          <w:rFonts w:ascii="Times New Roman" w:hAnsi="Times New Roman" w:cs="Times New Roman"/>
          <w:sz w:val="24"/>
          <w:szCs w:val="24"/>
        </w:rPr>
        <w:t xml:space="preserve"> обладать</w:t>
      </w:r>
      <w:r w:rsidR="006E7CCD" w:rsidRPr="007659BE">
        <w:rPr>
          <w:rFonts w:ascii="Times New Roman" w:hAnsi="Times New Roman" w:cs="Times New Roman"/>
          <w:sz w:val="24"/>
          <w:szCs w:val="24"/>
        </w:rPr>
        <w:t xml:space="preserve"> всем тем, в чем нуждается ученик</w:t>
      </w:r>
      <w:r w:rsidR="002B4A8A" w:rsidRPr="007659BE">
        <w:rPr>
          <w:rFonts w:ascii="Times New Roman" w:hAnsi="Times New Roman" w:cs="Times New Roman"/>
          <w:sz w:val="24"/>
          <w:szCs w:val="24"/>
        </w:rPr>
        <w:t>» [</w:t>
      </w:r>
      <w:r w:rsidR="00AF2C9D" w:rsidRPr="007659BE">
        <w:rPr>
          <w:rFonts w:ascii="Times New Roman" w:hAnsi="Times New Roman" w:cs="Times New Roman"/>
          <w:sz w:val="24"/>
          <w:szCs w:val="24"/>
        </w:rPr>
        <w:t>1</w:t>
      </w:r>
      <w:r w:rsidR="008910D9" w:rsidRPr="007659BE">
        <w:rPr>
          <w:rFonts w:ascii="Times New Roman" w:hAnsi="Times New Roman" w:cs="Times New Roman"/>
          <w:sz w:val="24"/>
          <w:szCs w:val="24"/>
        </w:rPr>
        <w:t>:11]</w:t>
      </w:r>
      <w:r w:rsidRPr="007659BE">
        <w:rPr>
          <w:rFonts w:ascii="Times New Roman" w:hAnsi="Times New Roman" w:cs="Times New Roman"/>
          <w:sz w:val="24"/>
          <w:szCs w:val="24"/>
        </w:rPr>
        <w:t>.</w:t>
      </w:r>
    </w:p>
    <w:p w14:paraId="3CBD2278" w14:textId="77777777" w:rsidR="00D92759" w:rsidRDefault="00D92759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4791C" w14:textId="3A23C003" w:rsidR="00040C22" w:rsidRDefault="00B058B4" w:rsidP="00D92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>Биб</w:t>
      </w:r>
      <w:r w:rsidR="003D1B29" w:rsidRPr="007659BE">
        <w:rPr>
          <w:rFonts w:ascii="Times New Roman" w:hAnsi="Times New Roman" w:cs="Times New Roman"/>
          <w:b/>
          <w:sz w:val="24"/>
          <w:szCs w:val="24"/>
        </w:rPr>
        <w:t>лиографический список</w:t>
      </w:r>
    </w:p>
    <w:p w14:paraId="088A1420" w14:textId="77777777" w:rsidR="00D92759" w:rsidRPr="007659BE" w:rsidRDefault="00D92759" w:rsidP="00D65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B516F" w14:textId="77777777" w:rsidR="00D92759" w:rsidRPr="007659BE" w:rsidRDefault="00D92759" w:rsidP="00D65E7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Данилюк А. Я., Кондаков А. М., Тишков В. А. Концепция духовно — нравственного развития и воспитания личности гражданина России. — М.: Просвещение, 2009. — С. 10-15.</w:t>
      </w:r>
    </w:p>
    <w:p w14:paraId="352FE378" w14:textId="77777777" w:rsidR="00D92759" w:rsidRPr="007659BE" w:rsidRDefault="00D92759" w:rsidP="00D65E7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>Коро</w:t>
      </w:r>
      <w:bookmarkStart w:id="0" w:name="_GoBack"/>
      <w:bookmarkEnd w:id="0"/>
      <w:r w:rsidRPr="007659BE">
        <w:rPr>
          <w:rFonts w:ascii="Times New Roman" w:hAnsi="Times New Roman" w:cs="Times New Roman"/>
          <w:sz w:val="24"/>
          <w:szCs w:val="24"/>
        </w:rPr>
        <w:t>лькова, Ю. В. Использование интерактивных стратегий преподавания курса «Основы религиозных культур и светской этики» в контексте требований новых стандартов начального общего образования — Текст: непосредственный // Молодой ученый. — 2017. — № 3.1 (137.1). — С. 36-38. — URL: https://moluch.ru/archive/137/38301/ (дата обращения: 21.01.2021).</w:t>
      </w:r>
    </w:p>
    <w:p w14:paraId="09364BC3" w14:textId="77777777" w:rsidR="00D92759" w:rsidRPr="007659BE" w:rsidRDefault="00D92759" w:rsidP="00D65E7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E">
        <w:rPr>
          <w:rFonts w:ascii="Times New Roman" w:hAnsi="Times New Roman" w:cs="Times New Roman"/>
          <w:sz w:val="24"/>
          <w:szCs w:val="24"/>
        </w:rPr>
        <w:t xml:space="preserve">Основные приёмы и технологии в работе тренера-преподавателя: Учебно-методическое пособие. — М.: </w:t>
      </w:r>
      <w:proofErr w:type="spellStart"/>
      <w:r w:rsidRPr="007659BE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7659BE">
        <w:rPr>
          <w:rFonts w:ascii="Times New Roman" w:hAnsi="Times New Roman" w:cs="Times New Roman"/>
          <w:sz w:val="24"/>
          <w:szCs w:val="24"/>
        </w:rPr>
        <w:t>, 2010. — С. 72.</w:t>
      </w:r>
    </w:p>
    <w:p w14:paraId="0305312A" w14:textId="77777777" w:rsidR="00D92759" w:rsidRPr="007659BE" w:rsidRDefault="00D92759" w:rsidP="00D65E7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9BE">
        <w:rPr>
          <w:rFonts w:ascii="Times New Roman" w:hAnsi="Times New Roman" w:cs="Times New Roman"/>
          <w:sz w:val="24"/>
          <w:szCs w:val="24"/>
        </w:rPr>
        <w:lastRenderedPageBreak/>
        <w:t>Пинская</w:t>
      </w:r>
      <w:proofErr w:type="spellEnd"/>
      <w:r w:rsidRPr="007659BE">
        <w:rPr>
          <w:rFonts w:ascii="Times New Roman" w:hAnsi="Times New Roman" w:cs="Times New Roman"/>
          <w:sz w:val="24"/>
          <w:szCs w:val="24"/>
        </w:rPr>
        <w:t xml:space="preserve"> М.А., Улановская И.М. Новые формы оценивания. Работаем по новым стандартам. Начальная школа. П., С. 2013. – С. 87. </w:t>
      </w:r>
    </w:p>
    <w:sectPr w:rsidR="00D92759" w:rsidRPr="007659BE" w:rsidSect="00CE5CFB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E3BC" w14:textId="77777777" w:rsidR="009B2C71" w:rsidRDefault="009B2C71" w:rsidP="003D1B29">
      <w:pPr>
        <w:spacing w:after="0" w:line="240" w:lineRule="auto"/>
      </w:pPr>
      <w:r>
        <w:separator/>
      </w:r>
    </w:p>
  </w:endnote>
  <w:endnote w:type="continuationSeparator" w:id="0">
    <w:p w14:paraId="047C1B2F" w14:textId="77777777" w:rsidR="009B2C71" w:rsidRDefault="009B2C71" w:rsidP="003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56442"/>
      <w:docPartObj>
        <w:docPartGallery w:val="Page Numbers (Bottom of Page)"/>
        <w:docPartUnique/>
      </w:docPartObj>
    </w:sdtPr>
    <w:sdtEndPr/>
    <w:sdtContent>
      <w:p w14:paraId="03E44916" w14:textId="77777777" w:rsidR="003D1B29" w:rsidRDefault="003D1B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29">
          <w:rPr>
            <w:noProof/>
          </w:rPr>
          <w:t>1</w:t>
        </w:r>
        <w:r>
          <w:fldChar w:fldCharType="end"/>
        </w:r>
      </w:p>
    </w:sdtContent>
  </w:sdt>
  <w:p w14:paraId="67D482AB" w14:textId="77777777" w:rsidR="003D1B29" w:rsidRDefault="003D1B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B056" w14:textId="77777777" w:rsidR="009B2C71" w:rsidRDefault="009B2C71" w:rsidP="003D1B29">
      <w:pPr>
        <w:spacing w:after="0" w:line="240" w:lineRule="auto"/>
      </w:pPr>
      <w:r>
        <w:separator/>
      </w:r>
    </w:p>
  </w:footnote>
  <w:footnote w:type="continuationSeparator" w:id="0">
    <w:p w14:paraId="22724FBB" w14:textId="77777777" w:rsidR="009B2C71" w:rsidRDefault="009B2C71" w:rsidP="003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348F" w14:textId="77777777" w:rsidR="00F2620C" w:rsidRDefault="00F2620C" w:rsidP="00F2620C">
    <w:pPr>
      <w:pStyle w:val="a8"/>
      <w:ind w:left="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6AE"/>
    <w:multiLevelType w:val="hybridMultilevel"/>
    <w:tmpl w:val="1F62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7C28"/>
    <w:multiLevelType w:val="hybridMultilevel"/>
    <w:tmpl w:val="6BCCC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7E1C61"/>
    <w:multiLevelType w:val="hybridMultilevel"/>
    <w:tmpl w:val="503A3430"/>
    <w:lvl w:ilvl="0" w:tplc="F5A45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5A"/>
    <w:rsid w:val="000204BF"/>
    <w:rsid w:val="00024A61"/>
    <w:rsid w:val="00040C22"/>
    <w:rsid w:val="0010037D"/>
    <w:rsid w:val="001259E8"/>
    <w:rsid w:val="00164CCC"/>
    <w:rsid w:val="001C5E38"/>
    <w:rsid w:val="001F4D97"/>
    <w:rsid w:val="001F6483"/>
    <w:rsid w:val="002B4A8A"/>
    <w:rsid w:val="00332E40"/>
    <w:rsid w:val="00347E32"/>
    <w:rsid w:val="003866A0"/>
    <w:rsid w:val="003C799F"/>
    <w:rsid w:val="003D1B29"/>
    <w:rsid w:val="004061B0"/>
    <w:rsid w:val="00443CD7"/>
    <w:rsid w:val="00454950"/>
    <w:rsid w:val="00477B6B"/>
    <w:rsid w:val="004C1114"/>
    <w:rsid w:val="0051596A"/>
    <w:rsid w:val="00530750"/>
    <w:rsid w:val="00530B9A"/>
    <w:rsid w:val="005312A6"/>
    <w:rsid w:val="00535ABB"/>
    <w:rsid w:val="00566FCB"/>
    <w:rsid w:val="00607FF5"/>
    <w:rsid w:val="0061271E"/>
    <w:rsid w:val="00620D66"/>
    <w:rsid w:val="00630E6C"/>
    <w:rsid w:val="00684E1C"/>
    <w:rsid w:val="00685F68"/>
    <w:rsid w:val="006864D1"/>
    <w:rsid w:val="006E7CCD"/>
    <w:rsid w:val="00714F25"/>
    <w:rsid w:val="00750F90"/>
    <w:rsid w:val="007563FF"/>
    <w:rsid w:val="007659BE"/>
    <w:rsid w:val="0078225F"/>
    <w:rsid w:val="007D10DC"/>
    <w:rsid w:val="007E0D93"/>
    <w:rsid w:val="00810085"/>
    <w:rsid w:val="00841B77"/>
    <w:rsid w:val="00846B70"/>
    <w:rsid w:val="008519DD"/>
    <w:rsid w:val="00884DC4"/>
    <w:rsid w:val="008910D9"/>
    <w:rsid w:val="00897F1E"/>
    <w:rsid w:val="008A5451"/>
    <w:rsid w:val="008D74C1"/>
    <w:rsid w:val="008E516F"/>
    <w:rsid w:val="00920976"/>
    <w:rsid w:val="0096629A"/>
    <w:rsid w:val="009707A8"/>
    <w:rsid w:val="00986A2C"/>
    <w:rsid w:val="009A3029"/>
    <w:rsid w:val="009B2C71"/>
    <w:rsid w:val="00A41183"/>
    <w:rsid w:val="00A50A56"/>
    <w:rsid w:val="00A5381A"/>
    <w:rsid w:val="00A95BC5"/>
    <w:rsid w:val="00AC6567"/>
    <w:rsid w:val="00AD4A2D"/>
    <w:rsid w:val="00AE6600"/>
    <w:rsid w:val="00AF2C9D"/>
    <w:rsid w:val="00B058B4"/>
    <w:rsid w:val="00B25FF5"/>
    <w:rsid w:val="00B4795A"/>
    <w:rsid w:val="00C00C38"/>
    <w:rsid w:val="00C1248E"/>
    <w:rsid w:val="00CE5CFB"/>
    <w:rsid w:val="00D12C60"/>
    <w:rsid w:val="00D259B0"/>
    <w:rsid w:val="00D65E7F"/>
    <w:rsid w:val="00D76590"/>
    <w:rsid w:val="00D92759"/>
    <w:rsid w:val="00DE7942"/>
    <w:rsid w:val="00E203CB"/>
    <w:rsid w:val="00F0362C"/>
    <w:rsid w:val="00F11CC3"/>
    <w:rsid w:val="00F146F9"/>
    <w:rsid w:val="00F25659"/>
    <w:rsid w:val="00F2620C"/>
    <w:rsid w:val="00F6366E"/>
    <w:rsid w:val="00F77BBF"/>
    <w:rsid w:val="00FA3A35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8BCF"/>
  <w15:docId w15:val="{7B282D55-4AD8-4FAF-9382-2E7C4D1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7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5F68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3D1B29"/>
  </w:style>
  <w:style w:type="paragraph" w:styleId="a8">
    <w:name w:val="header"/>
    <w:basedOn w:val="a"/>
    <w:link w:val="a9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B29"/>
  </w:style>
  <w:style w:type="paragraph" w:styleId="aa">
    <w:name w:val="footer"/>
    <w:basedOn w:val="a"/>
    <w:link w:val="ab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B29"/>
  </w:style>
  <w:style w:type="table" w:styleId="ac">
    <w:name w:val="Table Grid"/>
    <w:basedOn w:val="a1"/>
    <w:uiPriority w:val="39"/>
    <w:rsid w:val="00A5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9BEC-9F1C-40DB-9A94-EE344E0B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</dc:creator>
  <cp:keywords/>
  <dc:description/>
  <cp:lastModifiedBy>user</cp:lastModifiedBy>
  <cp:revision>80</cp:revision>
  <cp:lastPrinted>2018-11-17T05:38:00Z</cp:lastPrinted>
  <dcterms:created xsi:type="dcterms:W3CDTF">2018-11-17T05:35:00Z</dcterms:created>
  <dcterms:modified xsi:type="dcterms:W3CDTF">2021-02-05T01:57:00Z</dcterms:modified>
</cp:coreProperties>
</file>